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013AC7" w:rsidP="00950307" w:rsidRDefault="00013AC7" w14:paraId="0ADDAA0C" w14:textId="6F05EFC1">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rsidRPr="00E40114" w:rsidR="00013AC7" w:rsidP="00013AC7" w:rsidRDefault="00013AC7" w14:paraId="3FEA11F0" w14:textId="75C572D8">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F3B25E">
                <v:stroke joinstyle="miter"/>
                <v:path gradientshapeok="t" o:connecttype="rect"/>
              </v:shapetype>
              <v:shape id="Text Box 1"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v:textbox>
                  <w:txbxContent>
                    <w:p w:rsidRPr="00E40114" w:rsidR="00013AC7" w:rsidP="00013AC7" w:rsidRDefault="00013AC7" w14:paraId="3FEA11F0" w14:textId="75C572D8">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pt" from="324pt,10pt" to="324pt,93.2pt" w14:anchorId="3670A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rsidRPr="004764FE" w:rsidR="00013AC7" w:rsidP="00013AC7" w:rsidRDefault="00013AC7" w14:paraId="4B113700" w14:textId="7777777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id="TextBox 9"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w14:anchorId="7816A055">
                <v:textbox style="mso-fit-shape-to-text:t">
                  <w:txbxContent>
                    <w:p w:rsidRPr="004764FE" w:rsidR="00013AC7" w:rsidP="00013AC7" w:rsidRDefault="00013AC7" w14:paraId="4B113700" w14:textId="7777777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rsidRPr="004764FE" w:rsidR="00013AC7" w:rsidP="00013AC7" w:rsidRDefault="00013AC7" w14:paraId="076EFF4C" w14:textId="7777777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id="TextBox 1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w14:anchorId="207E4148">
                <v:textbox style="mso-fit-shape-to-text:t">
                  <w:txbxContent>
                    <w:p w:rsidRPr="004764FE" w:rsidR="00013AC7" w:rsidP="00013AC7" w:rsidRDefault="00013AC7" w14:paraId="076EFF4C" w14:textId="7777777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5pt" from="-11.8pt,37pt" to="18.2pt,37pt" w14:anchorId="008AEC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0170c" strokeweight="1.5pt" from="-11.35pt,85.4pt" to="18.65pt,85.4pt" w14:anchorId="2054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rsidRPr="00A7209F" w:rsidR="00013AC7" w:rsidP="00013AC7" w:rsidRDefault="00013AC7" w14:paraId="42FD7B78" w14:textId="7777777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id="Subtitle 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w14:anchorId="40F67B15">
                <v:textbox inset=".95275mm,.47642mm,.95275mm,.47642mm">
                  <w:txbxContent>
                    <w:p w:rsidRPr="00A7209F" w:rsidR="00013AC7" w:rsidP="00013AC7" w:rsidRDefault="00013AC7" w14:paraId="42FD7B78" w14:textId="7777777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1e48" strokecolor="#0a121c [484]" strokeweight="2pt" w14:anchorId="07BC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w:pict>
          </mc:Fallback>
        </mc:AlternateContent>
      </w:r>
    </w:p>
    <w:p w:rsidR="00013AC7" w:rsidP="00950307" w:rsidRDefault="00013AC7" w14:paraId="1A9E0301" w14:textId="59274B8A">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rsidRPr="00A7209F" w:rsidR="00013AC7" w:rsidP="00013AC7" w:rsidRDefault="00013AC7" w14:paraId="502A7D39" w14:textId="7777777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w14:anchorId="318784C9">
                <v:textbox inset=".95275mm,.47642mm,.95275mm,.47642mm">
                  <w:txbxContent>
                    <w:p w:rsidRPr="00A7209F" w:rsidR="00013AC7" w:rsidP="00013AC7" w:rsidRDefault="00013AC7" w14:paraId="502A7D39" w14:textId="7777777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rsidR="00013AC7" w:rsidP="00950307" w:rsidRDefault="00013AC7" w14:paraId="23243078" w14:textId="3D020D0A">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p>
    <w:p w:rsidR="00013AC7" w:rsidP="00950307" w:rsidRDefault="00013AC7" w14:paraId="237E7667" w14:textId="77777777">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p>
    <w:p w:rsidRPr="00E55D5E" w:rsidR="000C2C6A" w:rsidP="004D2A47" w:rsidRDefault="000C2C6A" w14:paraId="66CC4558" w14:textId="5B670D05">
      <w:pPr>
        <w:widowControl/>
        <w:autoSpaceDE/>
        <w:autoSpaceDN/>
        <w:spacing w:before="240" w:after="160" w:line="259" w:lineRule="auto"/>
        <w:rPr>
          <w:rFonts w:ascii="Roboto" w:hAnsi="Roboto" w:eastAsia="Aptos" w:cs="Times New Roman"/>
          <w:kern w:val="2"/>
          <w:sz w:val="24"/>
          <w:szCs w:val="24"/>
          <w:lang w:bidi="ar-SA"/>
          <w14:ligatures w14:val="standardContextual"/>
        </w:rPr>
      </w:pPr>
      <w:r w:rsidRPr="00E55D5E">
        <w:rPr>
          <w:rFonts w:ascii="Roboto" w:hAnsi="Roboto" w:eastAsia="Aptos" w:cs="Times New Roman"/>
          <w:b/>
          <w:bCs/>
          <w:kern w:val="2"/>
          <w:sz w:val="24"/>
          <w:szCs w:val="24"/>
          <w:lang w:bidi="ar-SA"/>
          <w14:ligatures w14:val="standardContextual"/>
        </w:rPr>
        <w:t>DEFINITION</w:t>
      </w:r>
    </w:p>
    <w:p w:rsidR="002F66AB" w:rsidP="00884166" w:rsidRDefault="002F66AB" w14:paraId="139BACC9" w14:textId="42D7EFFB">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rsidR="00013AC7" w:rsidP="00884166" w:rsidRDefault="00013AC7" w14:paraId="70DA9AE3" w14:textId="77777777">
      <w:pPr>
        <w:jc w:val="both"/>
        <w:rPr>
          <w:rFonts w:ascii="Roboto" w:hAnsi="Roboto"/>
        </w:rPr>
      </w:pPr>
    </w:p>
    <w:p w:rsidRPr="00E55D5E" w:rsidR="000C2C6A" w:rsidP="004D2A47" w:rsidRDefault="000C2C6A" w14:paraId="562F907C" w14:textId="1B6B719A">
      <w:pPr>
        <w:widowControl/>
        <w:autoSpaceDE/>
        <w:autoSpaceDN/>
        <w:spacing w:before="160" w:after="160" w:line="259" w:lineRule="auto"/>
        <w:jc w:val="both"/>
        <w:rPr>
          <w:rFonts w:ascii="Roboto" w:hAnsi="Roboto" w:eastAsia="Aptos" w:cs="Times New Roman"/>
          <w:b/>
          <w:bCs/>
          <w:kern w:val="2"/>
          <w:sz w:val="24"/>
          <w:szCs w:val="24"/>
          <w:lang w:bidi="ar-SA"/>
          <w14:ligatures w14:val="standardContextual"/>
        </w:rPr>
      </w:pPr>
      <w:r w:rsidRPr="00E55D5E">
        <w:rPr>
          <w:rFonts w:ascii="Roboto" w:hAnsi="Roboto" w:eastAsia="Aptos" w:cs="Times New Roman"/>
          <w:b/>
          <w:bCs/>
          <w:kern w:val="2"/>
          <w:sz w:val="24"/>
          <w:szCs w:val="24"/>
          <w:lang w:bidi="ar-SA"/>
          <w14:ligatures w14:val="standardContextual"/>
        </w:rPr>
        <w:t>ELIGIBILITY</w:t>
      </w:r>
      <w:r w:rsidR="009D2994">
        <w:rPr>
          <w:rFonts w:ascii="Roboto" w:hAnsi="Roboto" w:eastAsia="Aptos" w:cs="Times New Roman"/>
          <w:b/>
          <w:bCs/>
          <w:kern w:val="2"/>
          <w:sz w:val="24"/>
          <w:szCs w:val="24"/>
          <w:lang w:bidi="ar-SA"/>
          <w14:ligatures w14:val="standardContextual"/>
        </w:rPr>
        <w:t xml:space="preserve"> &amp; STRUCTURE</w:t>
      </w:r>
    </w:p>
    <w:p w:rsidRPr="009D2994" w:rsidR="006B5338" w:rsidP="00013AC7" w:rsidRDefault="006B5338" w14:paraId="5EB17304" w14:textId="7777777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rsidRPr="00B778DB" w:rsidR="002F66AB" w:rsidP="00013AC7" w:rsidRDefault="002F66AB" w14:paraId="0013FDFC" w14:textId="4323BDFA">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Pr="00B778DB" w:rsidR="00C63B48">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rsidR="00E57325" w:rsidP="00013AC7" w:rsidRDefault="002F66AB" w14:paraId="49C8A733" w14:textId="7777777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rsidRPr="009D2994" w:rsidR="009D2994" w:rsidP="009D2994" w:rsidRDefault="009D2994" w14:paraId="5ABCC480" w14:textId="77777777">
      <w:pPr>
        <w:pStyle w:val="ListParagraph"/>
        <w:widowControl/>
        <w:autoSpaceDE/>
        <w:autoSpaceDN/>
        <w:spacing w:after="160" w:line="259" w:lineRule="auto"/>
        <w:ind w:left="720"/>
        <w:contextualSpacing/>
        <w:jc w:val="both"/>
        <w:rPr>
          <w:rFonts w:ascii="Roboto" w:hAnsi="Roboto"/>
          <w:sz w:val="16"/>
          <w:szCs w:val="16"/>
        </w:rPr>
      </w:pPr>
    </w:p>
    <w:p w:rsidRPr="00E57325" w:rsidR="002F66AB" w:rsidP="00013AC7" w:rsidRDefault="00E57325" w14:paraId="0BCD1748" w14:textId="3905F7FA">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Pr="00E57325" w:rsidR="00CD4A01">
        <w:rPr>
          <w:rFonts w:ascii="Roboto" w:hAnsi="Roboto"/>
        </w:rPr>
        <w:t xml:space="preserve"> </w:t>
      </w:r>
    </w:p>
    <w:p w:rsidR="00F30B63" w:rsidP="00013AC7" w:rsidRDefault="005648C0" w14:paraId="496EB45A" w14:textId="7777777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Pr="0024161F" w:rsidR="00742475">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rsidR="003909CD" w:rsidP="00013AC7" w:rsidRDefault="003909CD" w14:paraId="00AE414A" w14:textId="29EC311F">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Pr="0024161F" w:rsidR="00742475">
        <w:rPr>
          <w:rFonts w:ascii="Roboto" w:hAnsi="Roboto"/>
          <w:color w:val="0D0D0D" w:themeColor="text1" w:themeTint="F2"/>
        </w:rPr>
        <w:t>easurable data and results</w:t>
      </w:r>
    </w:p>
    <w:p w:rsidR="003909CD" w:rsidP="00013AC7" w:rsidRDefault="003909CD" w14:paraId="40E9BAE2" w14:textId="5EDA81AC">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Pr="0024161F" w:rsidR="00742475">
        <w:rPr>
          <w:rFonts w:ascii="Roboto" w:hAnsi="Roboto"/>
          <w:color w:val="0D0D0D" w:themeColor="text1" w:themeTint="F2"/>
        </w:rPr>
        <w:t>takeholder or staff feedback</w:t>
      </w:r>
    </w:p>
    <w:p w:rsidR="003909CD" w:rsidP="00013AC7" w:rsidRDefault="003909CD" w14:paraId="6EB6EFB2" w14:textId="41793F1D">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Pr="0024161F" w:rsidR="0024161F">
        <w:rPr>
          <w:rFonts w:ascii="Roboto" w:hAnsi="Roboto"/>
          <w:color w:val="0D0D0D" w:themeColor="text1" w:themeTint="F2"/>
        </w:rPr>
        <w:t xml:space="preserve">vidence of </w:t>
      </w:r>
      <w:r w:rsidRPr="0024161F" w:rsidR="00B95C75">
        <w:rPr>
          <w:rFonts w:ascii="Roboto" w:hAnsi="Roboto"/>
          <w:color w:val="0D0D0D" w:themeColor="text1" w:themeTint="F2"/>
        </w:rPr>
        <w:t xml:space="preserve">improved workflows, </w:t>
      </w:r>
      <w:r w:rsidRPr="0024161F" w:rsidR="00742475">
        <w:rPr>
          <w:rFonts w:ascii="Roboto" w:hAnsi="Roboto"/>
          <w:color w:val="0D0D0D" w:themeColor="text1" w:themeTint="F2"/>
        </w:rPr>
        <w:t xml:space="preserve">or </w:t>
      </w:r>
    </w:p>
    <w:p w:rsidR="00742475" w:rsidP="00013AC7" w:rsidRDefault="003909CD" w14:paraId="1763DBC4" w14:textId="68A46AC1">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Pr="0024161F" w:rsidR="00742475">
        <w:rPr>
          <w:rFonts w:ascii="Roboto" w:hAnsi="Roboto"/>
          <w:color w:val="0D0D0D" w:themeColor="text1" w:themeTint="F2"/>
        </w:rPr>
        <w:t>ther indicators of improvement that demonstrate changes in processes, behaviors, systems, or oversight (</w:t>
      </w:r>
      <w:r w:rsidRPr="00466C8B" w:rsidR="00742475">
        <w:rPr>
          <w:rFonts w:ascii="Roboto" w:hAnsi="Roboto"/>
          <w:color w:val="0D0D0D" w:themeColor="text1" w:themeTint="F2"/>
        </w:rPr>
        <w:t>even if formal metrics are not available</w:t>
      </w:r>
      <w:r w:rsidRPr="0024161F" w:rsidR="00742475">
        <w:rPr>
          <w:rFonts w:ascii="Roboto" w:hAnsi="Roboto"/>
          <w:color w:val="0D0D0D" w:themeColor="text1" w:themeTint="F2"/>
        </w:rPr>
        <w:t>).</w:t>
      </w:r>
    </w:p>
    <w:p w:rsidR="00013AC7" w:rsidP="00013AC7" w:rsidRDefault="00013AC7" w14:paraId="438FF079" w14:textId="205814EF">
      <w:pPr>
        <w:pStyle w:val="ListParagraph"/>
        <w:widowControl/>
        <w:autoSpaceDE/>
        <w:autoSpaceDN/>
        <w:spacing w:after="160" w:line="259" w:lineRule="auto"/>
        <w:ind w:left="2160"/>
        <w:contextualSpacing/>
        <w:jc w:val="both"/>
        <w:rPr>
          <w:rFonts w:ascii="Roboto" w:hAnsi="Roboto"/>
          <w:color w:val="0D0D0D" w:themeColor="text1" w:themeTint="F2"/>
        </w:rPr>
      </w:pPr>
    </w:p>
    <w:p w:rsidRPr="00013AC7" w:rsidR="0078700E" w:rsidP="0078700E" w:rsidRDefault="0078700E" w14:paraId="0F03E39D" w14:textId="6A378B3C">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Pr="00013AC7" w:rsidR="002F5FA7">
        <w:rPr>
          <w:rFonts w:ascii="Roboto" w:hAnsi="Roboto"/>
          <w:b/>
          <w:bCs/>
          <w:color w:val="0D0D0D" w:themeColor="text1" w:themeTint="F2"/>
          <w:sz w:val="24"/>
          <w:szCs w:val="24"/>
        </w:rPr>
        <w:t xml:space="preserve"> WINNERS </w:t>
      </w:r>
    </w:p>
    <w:p w:rsidR="0078700E" w:rsidP="0078700E" w:rsidRDefault="0078700E" w14:paraId="7B5CF8F4" w14:textId="226ED21F">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insideH w:val="single" w:color="BFBFBF" w:themeColor="background1" w:themeShade="BF" w:sz="8" w:space="0"/>
          <w:insideV w:val="single" w:color="BFBFBF" w:themeColor="background1" w:themeShade="BF" w:sz="8" w:space="0"/>
        </w:tblBorders>
        <w:shd w:val="clear" w:color="auto" w:fill="F2F2F2" w:themeFill="background1" w:themeFillShade="F2"/>
        <w:tblLook w:val="04A0" w:firstRow="1" w:lastRow="0" w:firstColumn="1" w:lastColumn="0" w:noHBand="0" w:noVBand="1"/>
      </w:tblPr>
      <w:tblGrid>
        <w:gridCol w:w="5244"/>
        <w:gridCol w:w="5248"/>
      </w:tblGrid>
      <w:tr w:rsidR="001655CE" w:rsidTr="001655CE" w14:paraId="3E7159D6" w14:textId="77777777">
        <w:tc>
          <w:tcPr>
            <w:tcW w:w="5395" w:type="dxa"/>
            <w:shd w:val="clear" w:color="auto" w:fill="F2F2F2" w:themeFill="background1" w:themeFillShade="F2"/>
          </w:tcPr>
          <w:p w:rsidR="001655CE" w:rsidP="00856D66" w:rsidRDefault="001655CE" w14:paraId="35141190" w14:textId="77777777">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rsidRPr="00CA72B3" w:rsidR="00856D66" w:rsidP="00856D66" w:rsidRDefault="00856D66" w14:paraId="53B4E760" w14:textId="77777777">
            <w:pPr>
              <w:rPr>
                <w:rFonts w:ascii="Roboto" w:hAnsi="Roboto"/>
                <w:sz w:val="6"/>
                <w:szCs w:val="6"/>
              </w:rPr>
            </w:pPr>
          </w:p>
          <w:p w:rsidR="001655CE" w:rsidP="00D82389" w:rsidRDefault="001655CE" w14:paraId="3EE39C97" w14:textId="77777777">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rsidRPr="00466C8B" w:rsidR="001655CE" w:rsidP="00856D66" w:rsidRDefault="001655CE" w14:paraId="0AA0A57C" w14:textId="77777777">
            <w:pPr>
              <w:rPr>
                <w:rFonts w:ascii="Roboto" w:hAnsi="Roboto"/>
                <w:b/>
                <w:bCs/>
                <w:sz w:val="20"/>
                <w:szCs w:val="20"/>
              </w:rPr>
            </w:pPr>
            <w:r w:rsidRPr="00466C8B">
              <w:rPr>
                <w:rFonts w:ascii="Roboto" w:hAnsi="Roboto"/>
                <w:b/>
                <w:bCs/>
                <w:sz w:val="20"/>
                <w:szCs w:val="20"/>
              </w:rPr>
              <w:t>Decreasing Serious Safety Events</w:t>
            </w:r>
          </w:p>
          <w:p w:rsidRPr="00CA72B3" w:rsidR="001655CE" w:rsidP="00D82389" w:rsidRDefault="001655CE" w14:paraId="4FF944D6" w14:textId="56E9A0DC">
            <w:pPr>
              <w:jc w:val="center"/>
              <w:rPr>
                <w:rFonts w:ascii="Roboto" w:hAnsi="Roboto"/>
                <w:sz w:val="6"/>
                <w:szCs w:val="6"/>
              </w:rPr>
            </w:pPr>
          </w:p>
          <w:p w:rsidR="001655CE" w:rsidP="00CA72B3" w:rsidRDefault="001655CE" w14:paraId="347D1A93" w14:textId="0A31EE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rsidTr="001655CE" w14:paraId="1AB28D2C" w14:textId="77777777">
        <w:tc>
          <w:tcPr>
            <w:tcW w:w="10790" w:type="dxa"/>
            <w:gridSpan w:val="2"/>
            <w:shd w:val="clear" w:color="auto" w:fill="F2F2F2" w:themeFill="background1" w:themeFillShade="F2"/>
          </w:tcPr>
          <w:p w:rsidRPr="00466C8B" w:rsidR="001655CE" w:rsidP="00856D66" w:rsidRDefault="001655CE" w14:paraId="40BA14EF" w14:textId="77777777">
            <w:pPr>
              <w:rPr>
                <w:rFonts w:ascii="Roboto" w:hAnsi="Roboto"/>
                <w:sz w:val="20"/>
                <w:szCs w:val="20"/>
              </w:rPr>
            </w:pPr>
            <w:r w:rsidRPr="00466C8B">
              <w:rPr>
                <w:rFonts w:ascii="Roboto" w:hAnsi="Roboto"/>
                <w:b/>
                <w:bCs/>
                <w:sz w:val="20"/>
                <w:szCs w:val="20"/>
              </w:rPr>
              <w:lastRenderedPageBreak/>
              <w:t>BLS Mock Codes</w:t>
            </w:r>
          </w:p>
          <w:p w:rsidRPr="00CA72B3" w:rsidR="001655CE" w:rsidP="00D82389" w:rsidRDefault="001655CE" w14:paraId="3DC1DDA8" w14:textId="5BCCECAA">
            <w:pPr>
              <w:jc w:val="center"/>
              <w:rPr>
                <w:rFonts w:ascii="Roboto" w:hAnsi="Roboto"/>
                <w:sz w:val="6"/>
                <w:szCs w:val="6"/>
              </w:rPr>
            </w:pPr>
          </w:p>
          <w:p w:rsidR="001655CE" w:rsidP="00D82389" w:rsidRDefault="001655CE" w14:paraId="51613EC9" w14:textId="77777777">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rsidR="0078700E" w:rsidP="0078700E" w:rsidRDefault="0078700E" w14:paraId="5EAAF7F5" w14:textId="77777777">
      <w:pPr>
        <w:widowControl/>
        <w:autoSpaceDE/>
        <w:autoSpaceDN/>
        <w:spacing w:after="160" w:line="259" w:lineRule="auto"/>
        <w:contextualSpacing/>
        <w:jc w:val="both"/>
        <w:rPr>
          <w:rFonts w:ascii="Roboto" w:hAnsi="Roboto"/>
          <w:color w:val="0D0D0D" w:themeColor="text1" w:themeTint="F2"/>
        </w:rPr>
      </w:pPr>
    </w:p>
    <w:p w:rsidRPr="0078700E" w:rsidR="0078700E" w:rsidP="0078700E" w:rsidRDefault="0078700E" w14:paraId="3BB0937A" w14:textId="77777777">
      <w:pPr>
        <w:widowControl/>
        <w:autoSpaceDE/>
        <w:autoSpaceDN/>
        <w:spacing w:after="160" w:line="259" w:lineRule="auto"/>
        <w:contextualSpacing/>
        <w:jc w:val="both"/>
        <w:rPr>
          <w:rFonts w:ascii="Roboto" w:hAnsi="Roboto"/>
          <w:color w:val="0D0D0D" w:themeColor="text1" w:themeTint="F2"/>
        </w:rPr>
      </w:pPr>
    </w:p>
    <w:p w:rsidRPr="00E55D5E" w:rsidR="000C2C6A" w:rsidP="00013AC7" w:rsidRDefault="000C2C6A" w14:paraId="021A75F9" w14:textId="04776D75">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rsidRPr="00E55D5E" w:rsidR="000C2C6A" w:rsidP="00013AC7" w:rsidRDefault="000C2C6A" w14:paraId="4C2C7067"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rsidR="00013AC7" w:rsidP="00013AC7" w:rsidRDefault="00013AC7" w14:paraId="0E873305" w14:textId="60F025E8">
      <w:pPr>
        <w:rPr>
          <w:rFonts w:ascii="Roboto" w:hAnsi="Roboto"/>
          <w:sz w:val="24"/>
          <w:szCs w:val="24"/>
          <w:u w:val="single"/>
        </w:rPr>
      </w:pPr>
      <w:r w:rsidRPr="00155902">
        <w:rPr>
          <w:rFonts w:ascii="Roboto" w:hAnsi="Roboto"/>
          <w:sz w:val="24"/>
          <w:szCs w:val="24"/>
          <w:u w:val="single"/>
        </w:rPr>
        <w:t>APPLICANT INSTRUCTIONS</w:t>
      </w:r>
    </w:p>
    <w:p w:rsidRPr="00B8600C" w:rsidR="00D6445D" w:rsidP="00013AC7" w:rsidRDefault="00D6445D" w14:paraId="001D27A1" w14:textId="77777777">
      <w:pPr>
        <w:rPr>
          <w:rFonts w:ascii="Roboto" w:hAnsi="Roboto"/>
          <w:b/>
          <w:bCs/>
          <w:sz w:val="24"/>
          <w:szCs w:val="24"/>
        </w:rPr>
      </w:pPr>
    </w:p>
    <w:p w:rsidRPr="00155902" w:rsidR="00013AC7" w:rsidP="00013AC7" w:rsidRDefault="00013AC7" w14:paraId="73BD071A" w14:textId="7777777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rsidRPr="00472BA4" w:rsidR="00013AC7" w:rsidP="00013AC7" w:rsidRDefault="00013AC7" w14:paraId="35C66ACE" w14:textId="7777777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rsidRPr="00472BA4" w:rsidR="00013AC7" w:rsidP="00013AC7" w:rsidRDefault="00013AC7" w14:paraId="17FC2C24" w14:textId="7777777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w:t>
      </w:r>
      <w:proofErr w:type="gramStart"/>
      <w:r w:rsidRPr="00472BA4">
        <w:rPr>
          <w:rFonts w:ascii="Roboto" w:hAnsi="Roboto"/>
        </w:rPr>
        <w:t>for</w:t>
      </w:r>
      <w:proofErr w:type="gramEnd"/>
      <w:r w:rsidRPr="00472BA4">
        <w:rPr>
          <w:rFonts w:ascii="Roboto" w:hAnsi="Roboto"/>
        </w:rPr>
        <w:t xml:space="preserve"> your organization - for review and submission to AEIX. </w:t>
      </w:r>
    </w:p>
    <w:p w:rsidR="00013AC7" w:rsidP="00013AC7" w:rsidRDefault="00013AC7" w14:paraId="4036299C" w14:textId="7777777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rsidRPr="000846F2" w:rsidR="00C30C8A" w:rsidP="00C30C8A" w:rsidRDefault="00C30C8A" w14:paraId="039600F9" w14:textId="77777777">
      <w:pPr>
        <w:widowControl/>
        <w:jc w:val="both"/>
        <w:rPr>
          <w:kern w:val="2"/>
          <w:sz w:val="16"/>
          <w:szCs w:val="16"/>
          <w14:ligatures w14:val="standardContextual"/>
        </w:rPr>
      </w:pPr>
    </w:p>
    <w:p w:rsidR="008642E3" w:rsidP="00C74EB7" w:rsidRDefault="008642E3" w14:paraId="493231A5" w14:textId="77777777">
      <w:pPr>
        <w:jc w:val="both"/>
        <w:rPr>
          <w:rFonts w:ascii="Roboto" w:hAnsi="Roboto"/>
          <w:u w:val="single"/>
        </w:rPr>
      </w:pPr>
    </w:p>
    <w:p w:rsidRPr="006C5F64" w:rsidR="00C74EB7" w:rsidP="00C74EB7" w:rsidRDefault="00C74EB7" w14:paraId="6E5C4CD9" w14:textId="6C245733">
      <w:pPr>
        <w:jc w:val="both"/>
        <w:rPr>
          <w:rFonts w:ascii="Roboto" w:hAnsi="Roboto"/>
          <w:sz w:val="24"/>
          <w:szCs w:val="24"/>
          <w:u w:val="single"/>
        </w:rPr>
      </w:pPr>
      <w:r w:rsidRPr="006C5F64">
        <w:rPr>
          <w:rFonts w:ascii="Roboto" w:hAnsi="Roboto"/>
          <w:sz w:val="24"/>
          <w:szCs w:val="24"/>
          <w:u w:val="single"/>
        </w:rPr>
        <w:t>RISK MANAGEMENT LEADER (CORPORATE OR SYSTEM)</w:t>
      </w:r>
    </w:p>
    <w:p w:rsidRPr="0096473B" w:rsidR="00C74EB7" w:rsidP="00C74EB7" w:rsidRDefault="00C74EB7" w14:paraId="65FD150B" w14:textId="77777777">
      <w:pPr>
        <w:jc w:val="both"/>
      </w:pPr>
    </w:p>
    <w:p w:rsidR="00C74EB7" w:rsidP="00C74EB7" w:rsidRDefault="00C74EB7" w14:paraId="391D3CB6" w14:textId="7777777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rsidRPr="00155902" w:rsidR="00C74EB7" w:rsidP="00C74EB7" w:rsidRDefault="00C74EB7" w14:paraId="1AED323A" w14:textId="7777777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w:history="1" r:id="rId8">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rsidRPr="00545040" w:rsidR="00116090" w:rsidP="00116090" w:rsidRDefault="00116090" w14:paraId="36DDA6A0" w14:textId="23DF514D">
      <w:pPr>
        <w:pStyle w:val="ListParagraph"/>
        <w:widowControl/>
        <w:autoSpaceDE/>
        <w:autoSpaceDN/>
        <w:spacing w:after="160" w:line="259" w:lineRule="auto"/>
        <w:ind w:left="360"/>
        <w:contextualSpacing/>
        <w:jc w:val="both"/>
        <w:rPr>
          <w:rFonts w:ascii="Roboto" w:hAnsi="Roboto"/>
          <w:bCs/>
        </w:rPr>
      </w:pPr>
    </w:p>
    <w:p w:rsidR="000C2C6A" w:rsidP="00006D00" w:rsidRDefault="000C2C6A" w14:paraId="7906E963" w14:textId="08B07C84">
      <w:pPr>
        <w:widowControl/>
        <w:autoSpaceDE/>
        <w:autoSpaceDN/>
        <w:spacing w:after="160" w:line="259" w:lineRule="auto"/>
        <w:ind w:left="360" w:hanging="360"/>
        <w:contextualSpacing/>
        <w:rPr>
          <w:rFonts w:ascii="Roboto" w:hAnsi="Roboto"/>
          <w:bCs/>
        </w:rPr>
      </w:pPr>
    </w:p>
    <w:p w:rsidR="000C2C6A" w:rsidP="000C2C6A" w:rsidRDefault="00C74EB7" w14:paraId="5E556C10" w14:textId="493ECEB7">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rsidRPr="00472BA4" w:rsidR="00C74EB7" w:rsidP="00C74EB7" w:rsidRDefault="00C74EB7" w14:paraId="2210ADD3"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rsidRPr="00E55D5E" w:rsidR="00C74EB7" w:rsidP="00C74EB7" w:rsidRDefault="00C74EB7" w14:paraId="74E9382A" w14:textId="77777777">
                            <w:pPr>
                              <w:rPr>
                                <w:rFonts w:ascii="Roboto" w:hAnsi="Roboto"/>
                                <w:b/>
                                <w:i/>
                                <w:iCs/>
                              </w:rPr>
                            </w:pPr>
                          </w:p>
                          <w:p w:rsidR="00C74EB7" w:rsidP="00C74EB7" w:rsidRDefault="00C74EB7" w14:paraId="321C8C29" w14:textId="7777777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w14:anchorId="70FD2DD8">
                <v:textbox>
                  <w:txbxContent>
                    <w:p w:rsidRPr="00472BA4" w:rsidR="00C74EB7" w:rsidP="00C74EB7" w:rsidRDefault="00C74EB7" w14:paraId="2210ADD3"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rsidRPr="00E55D5E" w:rsidR="00C74EB7" w:rsidP="00C74EB7" w:rsidRDefault="00C74EB7" w14:paraId="74E9382A" w14:textId="77777777">
                      <w:pPr>
                        <w:rPr>
                          <w:rFonts w:ascii="Roboto" w:hAnsi="Roboto"/>
                          <w:b/>
                          <w:i/>
                          <w:iCs/>
                        </w:rPr>
                      </w:pPr>
                    </w:p>
                    <w:p w:rsidR="00C74EB7" w:rsidP="00C74EB7" w:rsidRDefault="00C74EB7" w14:paraId="321C8C29" w14:textId="77777777"/>
                  </w:txbxContent>
                </v:textbox>
                <w10:wrap anchorx="margin"/>
              </v:shape>
            </w:pict>
          </mc:Fallback>
        </mc:AlternateContent>
      </w:r>
    </w:p>
    <w:p w:rsidRPr="00E55D5E" w:rsidR="000C2C6A" w:rsidP="000C2C6A" w:rsidRDefault="000C2C6A" w14:paraId="45E37B95" w14:textId="77777777">
      <w:pPr>
        <w:widowControl/>
        <w:autoSpaceDE/>
        <w:autoSpaceDN/>
        <w:spacing w:after="160" w:line="259" w:lineRule="auto"/>
        <w:ind w:left="720"/>
        <w:contextualSpacing/>
        <w:rPr>
          <w:rFonts w:ascii="Roboto" w:hAnsi="Roboto"/>
          <w:bCs/>
        </w:rPr>
      </w:pPr>
    </w:p>
    <w:p w:rsidR="000C2C6A" w:rsidP="000C2C6A" w:rsidRDefault="000C2C6A" w14:paraId="5A5A6A5E" w14:textId="52B47A87">
      <w:pPr>
        <w:rPr>
          <w:rFonts w:ascii="Roboto" w:hAnsi="Roboto"/>
          <w:bCs/>
          <w:i/>
          <w:iCs/>
        </w:rPr>
      </w:pPr>
    </w:p>
    <w:p w:rsidR="000C2C6A" w:rsidP="000C2C6A" w:rsidRDefault="000C2C6A" w14:paraId="5F14208D" w14:textId="77777777">
      <w:pPr>
        <w:rPr>
          <w:rFonts w:ascii="Roboto" w:hAnsi="Roboto"/>
          <w:bCs/>
          <w:i/>
          <w:iCs/>
        </w:rPr>
      </w:pPr>
    </w:p>
    <w:p w:rsidR="000C2C6A" w:rsidP="000C2C6A" w:rsidRDefault="000C2C6A" w14:paraId="63DA2933" w14:textId="77777777">
      <w:pPr>
        <w:rPr>
          <w:rFonts w:ascii="Roboto" w:hAnsi="Roboto"/>
          <w:bCs/>
          <w:i/>
          <w:iCs/>
        </w:rPr>
      </w:pPr>
    </w:p>
    <w:p w:rsidR="00C74EB7" w:rsidP="00C74EB7" w:rsidRDefault="00C74EB7" w14:paraId="56A109FC" w14:textId="7777777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rsidR="000C2C6A" w:rsidP="000C2C6A" w:rsidRDefault="000C2C6A" w14:paraId="0B372EA8" w14:textId="77777777">
      <w:pPr>
        <w:rPr>
          <w:rFonts w:ascii="Roboto" w:hAnsi="Roboto"/>
          <w:bCs/>
          <w:i/>
          <w:iCs/>
        </w:rPr>
      </w:pPr>
    </w:p>
    <w:p w:rsidR="00466C8B" w:rsidP="000C2C6A" w:rsidRDefault="00466C8B" w14:paraId="3BD2ECB5" w14:textId="77777777">
      <w:pPr>
        <w:rPr>
          <w:rFonts w:ascii="Roboto" w:hAnsi="Roboto"/>
          <w:bCs/>
          <w:i/>
          <w:iCs/>
        </w:rPr>
      </w:pPr>
    </w:p>
    <w:p w:rsidR="00466C8B" w:rsidP="000C2C6A" w:rsidRDefault="00466C8B" w14:paraId="2C063EF0" w14:textId="77777777">
      <w:pPr>
        <w:rPr>
          <w:rFonts w:ascii="Roboto" w:hAnsi="Roboto"/>
          <w:bCs/>
          <w:i/>
          <w:iCs/>
        </w:rPr>
      </w:pPr>
    </w:p>
    <w:p w:rsidR="00EB0AA2" w:rsidP="000C2C6A" w:rsidRDefault="00EB0AA2" w14:paraId="052D08D2" w14:textId="77777777">
      <w:pPr>
        <w:rPr>
          <w:rFonts w:ascii="Roboto" w:hAnsi="Roboto"/>
          <w:bCs/>
          <w:i/>
          <w:iCs/>
        </w:rPr>
      </w:pPr>
    </w:p>
    <w:p w:rsidR="00EB0AA2" w:rsidP="000C2C6A" w:rsidRDefault="00EB0AA2" w14:paraId="52565B4B" w14:textId="77777777">
      <w:pPr>
        <w:rPr>
          <w:rFonts w:ascii="Roboto" w:hAnsi="Roboto"/>
          <w:bCs/>
          <w:i/>
          <w:iCs/>
        </w:rPr>
      </w:pPr>
    </w:p>
    <w:p w:rsidR="00EB0AA2" w:rsidP="000C2C6A" w:rsidRDefault="00EB0AA2" w14:paraId="53A3FB3D" w14:textId="77777777">
      <w:pPr>
        <w:rPr>
          <w:rFonts w:ascii="Roboto" w:hAnsi="Roboto"/>
          <w:bCs/>
          <w:i/>
          <w:iCs/>
        </w:rPr>
      </w:pPr>
    </w:p>
    <w:p w:rsidR="00466C8B" w:rsidP="000C2C6A" w:rsidRDefault="00466C8B" w14:paraId="24C24FAA" w14:textId="77777777">
      <w:pPr>
        <w:rPr>
          <w:rFonts w:ascii="Roboto" w:hAnsi="Roboto"/>
          <w:bCs/>
          <w:i/>
          <w:iCs/>
        </w:rPr>
      </w:pPr>
    </w:p>
    <w:p w:rsidR="00466C8B" w:rsidP="000C2C6A" w:rsidRDefault="00466C8B" w14:paraId="65BE815F" w14:textId="77777777">
      <w:pPr>
        <w:rPr>
          <w:rFonts w:ascii="Roboto" w:hAnsi="Roboto"/>
          <w:bCs/>
          <w:i/>
          <w:iCs/>
        </w:rPr>
      </w:pPr>
    </w:p>
    <w:p w:rsidR="00A013E7" w:rsidP="000C2C6A" w:rsidRDefault="00A013E7" w14:paraId="1A036D39" w14:textId="77777777">
      <w:pPr>
        <w:rPr>
          <w:rFonts w:ascii="Roboto" w:hAnsi="Roboto"/>
          <w:bCs/>
          <w:i/>
          <w:iCs/>
        </w:rPr>
      </w:pPr>
    </w:p>
    <w:p w:rsidR="00466C8B" w:rsidP="000C2C6A" w:rsidRDefault="00466C8B" w14:paraId="41A0A2E0" w14:textId="77777777">
      <w:pPr>
        <w:rPr>
          <w:rFonts w:ascii="Roboto" w:hAnsi="Roboto"/>
          <w:bCs/>
          <w:i/>
          <w:iCs/>
        </w:rPr>
      </w:pPr>
    </w:p>
    <w:p w:rsidR="000C2C6A" w:rsidP="00C74EB7" w:rsidRDefault="00C74EB7" w14:paraId="77A4C5C7" w14:textId="44B67885">
      <w:pPr>
        <w:tabs>
          <w:tab w:val="left" w:pos="5760"/>
          <w:tab w:val="left" w:pos="6480"/>
        </w:tabs>
        <w:rPr>
          <w:rFonts w:ascii="Roboto" w:hAnsi="Roboto"/>
          <w:bCs/>
          <w:i/>
          <w:iCs/>
        </w:rPr>
      </w:pPr>
      <w:r>
        <w:rPr>
          <w:rFonts w:ascii="Roboto" w:hAnsi="Roboto"/>
          <w:bCs/>
          <w:i/>
          <w:iCs/>
        </w:rPr>
        <w:tab/>
      </w:r>
      <w:r>
        <w:rPr>
          <w:rFonts w:ascii="Roboto" w:hAnsi="Roboto"/>
          <w:bCs/>
          <w:i/>
          <w:iCs/>
        </w:rPr>
        <w:tab/>
      </w:r>
    </w:p>
    <w:p w:rsidR="007F6371" w:rsidP="007F6371" w:rsidRDefault="007F6371" w14:paraId="07E1764B" w14:textId="7B928A6A">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rsidR="007F6371" w:rsidP="007F6371" w:rsidRDefault="007F6371" w14:paraId="5811C0DD" w14:textId="637CD215">
      <w:pPr>
        <w:rPr>
          <w:noProof/>
        </w:rPr>
      </w:pPr>
    </w:p>
    <w:p w:rsidR="007F6371" w:rsidP="007F6371" w:rsidRDefault="007F6371" w14:paraId="4DCBBABA" w14:textId="44544F98">
      <w:pPr>
        <w:rPr>
          <w:noProof/>
        </w:rPr>
      </w:pPr>
    </w:p>
    <w:p w:rsidR="000C2C6A" w:rsidP="007F6371" w:rsidRDefault="002F32AA" w14:paraId="6692A655" w14:textId="2EEF9C90">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rsidRPr="00E55D5E" w:rsidR="002F32AA" w:rsidP="002F32AA" w:rsidRDefault="002F32AA" w14:paraId="4363F336" w14:textId="046E8627">
                            <w:pPr>
                              <w:jc w:val="right"/>
                              <w:rPr>
                                <w:rFonts w:ascii="Roboto" w:hAnsi="Roboto"/>
                                <w:b/>
                                <w:i/>
                                <w:iCs/>
                              </w:rPr>
                            </w:pPr>
                          </w:p>
                          <w:p w:rsidR="002F32AA" w:rsidP="002F32AA" w:rsidRDefault="002F32AA" w14:paraId="6C762A4B" w14:textId="7777777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w14:anchorId="44A4147A">
                <v:textbox>
                  <w:txbxContent>
                    <w:p w:rsidRPr="00E55D5E" w:rsidR="002F32AA" w:rsidP="002F32AA" w:rsidRDefault="002F32AA" w14:paraId="4363F336" w14:textId="046E8627">
                      <w:pPr>
                        <w:jc w:val="right"/>
                        <w:rPr>
                          <w:rFonts w:ascii="Roboto" w:hAnsi="Roboto"/>
                          <w:b/>
                          <w:i/>
                          <w:iCs/>
                        </w:rPr>
                      </w:pPr>
                    </w:p>
                    <w:p w:rsidR="002F32AA" w:rsidP="002F32AA" w:rsidRDefault="002F32AA" w14:paraId="6C762A4B" w14:textId="77777777"/>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389F0280">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rsidR="00884166" w:rsidP="000C2C6A" w:rsidRDefault="00177549" w14:paraId="73916ED6" w14:textId="5480FFC0">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rsidRPr="00D346E3" w:rsidR="00177549" w:rsidP="00177549" w:rsidRDefault="00177549" w14:paraId="5F3B761C"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rsidR="00177549" w:rsidRDefault="00177549" w14:paraId="2879CF4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w14:anchorId="73E05D7C">
                <v:textbox>
                  <w:txbxContent>
                    <w:p w:rsidRPr="00D346E3" w:rsidR="00177549" w:rsidP="00177549" w:rsidRDefault="00177549" w14:paraId="5F3B761C"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rsidR="00177549" w:rsidRDefault="00177549" w14:paraId="2879CF42" w14:textId="77777777"/>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rsidRPr="00177549" w:rsidR="002F32AA" w:rsidP="002F32AA" w:rsidRDefault="002F32AA" w14:paraId="514E391E" w14:textId="11E24579">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001e48" stroke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w14:anchorId="49ECE213">
                <v:textbox>
                  <w:txbxContent>
                    <w:p w:rsidRPr="00177549" w:rsidR="002F32AA" w:rsidP="002F32AA" w:rsidRDefault="002F32AA" w14:paraId="514E391E" w14:textId="11E24579">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rsidR="0016464B" w:rsidP="000C2C6A" w:rsidRDefault="0016464B" w14:paraId="7DDF4258" w14:textId="1ABE89D5">
      <w:pPr>
        <w:rPr>
          <w:rFonts w:ascii="Roboto" w:hAnsi="Roboto"/>
          <w:bCs/>
          <w:i/>
          <w:iCs/>
        </w:rPr>
      </w:pPr>
    </w:p>
    <w:p w:rsidR="0016464B" w:rsidP="000C2C6A" w:rsidRDefault="0016464B" w14:paraId="3B711A88" w14:textId="77777777">
      <w:pPr>
        <w:rPr>
          <w:rFonts w:ascii="Roboto" w:hAnsi="Roboto"/>
          <w:bCs/>
          <w:i/>
          <w:iCs/>
        </w:rPr>
      </w:pPr>
    </w:p>
    <w:p w:rsidR="00C74EB7" w:rsidP="000C2C6A" w:rsidRDefault="00C74EB7" w14:paraId="56CB826F" w14:textId="6E8FFA8F">
      <w:pPr>
        <w:rPr>
          <w:rFonts w:ascii="Roboto" w:hAnsi="Roboto"/>
          <w:bCs/>
          <w:i/>
          <w:iCs/>
        </w:rPr>
      </w:pPr>
    </w:p>
    <w:p w:rsidR="00BC7DEB" w:rsidP="00BC7DEB" w:rsidRDefault="00BC7DEB" w14:paraId="0654CABF"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rsidRPr="00D257D2" w:rsidR="00BC7DEB" w:rsidP="00BC7DEB" w:rsidRDefault="00BC7DEB" w14:paraId="0C7F067C" w14:textId="67422CA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rsidR="00BC7DEB" w:rsidP="000C2C6A" w:rsidRDefault="00BC7DEB" w14:paraId="64E3A6B3" w14:textId="77777777">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Pr="0016464B" w:rsidR="00124077" w:rsidTr="54132880" w14:paraId="6BD971A9" w14:textId="77777777">
        <w:trPr>
          <w:trHeight w:val="98"/>
        </w:trPr>
        <w:tc>
          <w:tcPr>
            <w:tcW w:w="52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21322E3C" w14:textId="777777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1D247F8D" w14:textId="77777777">
            <w:pPr>
              <w:rPr>
                <w:sz w:val="22"/>
                <w:szCs w:val="22"/>
              </w:rPr>
            </w:pPr>
            <w:r w:rsidRPr="0016464B">
              <w:rPr>
                <w:rFonts w:ascii="Roboto" w:hAnsi="Roboto"/>
                <w:sz w:val="22"/>
                <w:szCs w:val="22"/>
              </w:rPr>
              <w:t xml:space="preserve">Applicant Name(s): </w:t>
            </w:r>
          </w:p>
        </w:tc>
        <w:tc>
          <w:tcPr>
            <w:tcW w:w="53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1C3E1034" w14:textId="38E1F02B">
            <w:pPr>
              <w:rPr>
                <w:sz w:val="22"/>
                <w:szCs w:val="22"/>
              </w:rPr>
            </w:pPr>
            <w:r w:rsidRPr="54132880" w:rsidR="00124077">
              <w:rPr>
                <w:rFonts w:ascii="Roboto" w:hAnsi="Roboto"/>
                <w:sz w:val="22"/>
                <w:szCs w:val="22"/>
              </w:rPr>
              <w:t> </w:t>
            </w:r>
            <w:r w:rsidRPr="54132880" w:rsidR="1B8B54A1">
              <w:rPr>
                <w:rFonts w:ascii="Roboto" w:hAnsi="Roboto"/>
                <w:sz w:val="22"/>
                <w:szCs w:val="22"/>
              </w:rPr>
              <w:t>Sandra Ross</w:t>
            </w:r>
            <w:r w:rsidRPr="54132880" w:rsidR="03E3F378">
              <w:rPr>
                <w:rFonts w:ascii="Roboto" w:hAnsi="Roboto"/>
                <w:sz w:val="22"/>
                <w:szCs w:val="22"/>
              </w:rPr>
              <w:t xml:space="preserve"> BSN, RN, VA-BC</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1400556A" w14:textId="77777777">
            <w:pPr>
              <w:rPr>
                <w:sz w:val="22"/>
                <w:szCs w:val="22"/>
              </w:rPr>
            </w:pPr>
            <w:r w:rsidRPr="0016464B">
              <w:rPr>
                <w:sz w:val="22"/>
                <w:szCs w:val="22"/>
              </w:rPr>
              <w:t> </w:t>
            </w:r>
          </w:p>
        </w:tc>
      </w:tr>
      <w:tr w:rsidRPr="0016464B" w:rsidR="00124077" w:rsidTr="54132880" w14:paraId="1C58BA40" w14:textId="77777777">
        <w:trPr>
          <w:trHeight w:val="253"/>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428A1952" w14:textId="777777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46FA2B24" w14:textId="77777777">
            <w:pPr>
              <w:rPr>
                <w:sz w:val="22"/>
                <w:szCs w:val="22"/>
              </w:rPr>
            </w:pPr>
            <w:r w:rsidRPr="0016464B">
              <w:rPr>
                <w:rFonts w:ascii="Roboto" w:hAnsi="Roboto"/>
                <w:sz w:val="22"/>
                <w:szCs w:val="22"/>
              </w:rPr>
              <w:t>Title(s):</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P="54132880" w:rsidRDefault="00124077" w14:paraId="0655E171" w14:textId="6A435515">
            <w:pPr>
              <w:pStyle w:val="Normal"/>
              <w:suppressLineNumbers w:val="0"/>
              <w:bidi w:val="0"/>
              <w:spacing w:before="0" w:beforeAutospacing="off" w:after="0" w:afterAutospacing="off" w:line="259" w:lineRule="auto"/>
              <w:ind w:left="0" w:right="0"/>
              <w:jc w:val="left"/>
            </w:pPr>
            <w:r w:rsidRPr="54132880" w:rsidR="328B65AE">
              <w:rPr>
                <w:rFonts w:ascii="Roboto" w:hAnsi="Roboto"/>
                <w:sz w:val="22"/>
                <w:szCs w:val="22"/>
              </w:rPr>
              <w:t>Manager, Patient Care Support, Palliative Care</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27B66BF7" w14:textId="77777777">
            <w:pPr>
              <w:rPr>
                <w:sz w:val="22"/>
                <w:szCs w:val="22"/>
              </w:rPr>
            </w:pPr>
            <w:r w:rsidRPr="0016464B">
              <w:rPr>
                <w:sz w:val="22"/>
                <w:szCs w:val="22"/>
              </w:rPr>
              <w:t> </w:t>
            </w:r>
          </w:p>
        </w:tc>
      </w:tr>
      <w:tr w:rsidRPr="0016464B" w:rsidR="00124077" w:rsidTr="54132880" w14:paraId="6197B5C4" w14:textId="77777777">
        <w:trPr>
          <w:trHeight w:val="266"/>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2307483F" w14:textId="777777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696B6B88" w14:textId="777777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590927A8" w14:textId="6DE8F9EB">
            <w:pPr>
              <w:rPr>
                <w:sz w:val="22"/>
                <w:szCs w:val="22"/>
              </w:rPr>
            </w:pPr>
            <w:r w:rsidRPr="54132880" w:rsidR="00124077">
              <w:rPr>
                <w:rFonts w:ascii="Roboto" w:hAnsi="Roboto"/>
                <w:sz w:val="22"/>
                <w:szCs w:val="22"/>
              </w:rPr>
              <w:t> </w:t>
            </w:r>
            <w:r w:rsidRPr="54132880" w:rsidR="49C12167">
              <w:rPr>
                <w:rFonts w:ascii="Roboto" w:hAnsi="Roboto"/>
                <w:sz w:val="22"/>
                <w:szCs w:val="22"/>
              </w:rPr>
              <w:t>Valley Children’s Hospital</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4F433D69" w14:textId="77777777">
            <w:pPr>
              <w:rPr>
                <w:sz w:val="22"/>
                <w:szCs w:val="22"/>
              </w:rPr>
            </w:pPr>
            <w:r w:rsidRPr="0016464B">
              <w:rPr>
                <w:sz w:val="22"/>
                <w:szCs w:val="22"/>
              </w:rPr>
              <w:t> </w:t>
            </w:r>
          </w:p>
        </w:tc>
      </w:tr>
      <w:tr w:rsidRPr="0016464B" w:rsidR="00124077" w:rsidTr="54132880" w14:paraId="7E0320E9" w14:textId="77777777">
        <w:trPr>
          <w:trHeight w:val="266"/>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18DE50E4" w14:textId="777777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23D1F367" w14:textId="77777777">
            <w:pPr>
              <w:rPr>
                <w:sz w:val="22"/>
                <w:szCs w:val="22"/>
              </w:rPr>
            </w:pPr>
            <w:r w:rsidRPr="0016464B">
              <w:rPr>
                <w:rFonts w:ascii="Roboto" w:hAnsi="Roboto"/>
                <w:sz w:val="22"/>
                <w:szCs w:val="22"/>
              </w:rPr>
              <w:t xml:space="preserve">Healthcare System: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48736F37" w14:textId="622B12D4">
            <w:pPr>
              <w:rPr>
                <w:sz w:val="22"/>
                <w:szCs w:val="22"/>
              </w:rPr>
            </w:pPr>
            <w:r w:rsidRPr="54132880" w:rsidR="00124077">
              <w:rPr>
                <w:rFonts w:ascii="Roboto" w:hAnsi="Roboto"/>
                <w:sz w:val="22"/>
                <w:szCs w:val="22"/>
              </w:rPr>
              <w:t> </w:t>
            </w:r>
            <w:r w:rsidRPr="54132880" w:rsidR="2574AC2B">
              <w:rPr>
                <w:rFonts w:ascii="Roboto" w:hAnsi="Roboto"/>
                <w:sz w:val="22"/>
                <w:szCs w:val="22"/>
              </w:rPr>
              <w:t>Valley Children’s Healthcare</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0F7E5EAF" w14:textId="77777777">
            <w:pPr>
              <w:rPr>
                <w:sz w:val="22"/>
                <w:szCs w:val="22"/>
              </w:rPr>
            </w:pPr>
            <w:r w:rsidRPr="0016464B">
              <w:rPr>
                <w:sz w:val="22"/>
                <w:szCs w:val="22"/>
              </w:rPr>
              <w:t> </w:t>
            </w:r>
          </w:p>
        </w:tc>
      </w:tr>
      <w:tr w:rsidRPr="0016464B" w:rsidR="00124077" w:rsidTr="54132880" w14:paraId="61A174BA" w14:textId="77777777">
        <w:trPr>
          <w:trHeight w:val="253"/>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471C625B" w14:textId="777777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26F6079D" w14:textId="777777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478EE19C" w14:textId="3AEADCC7">
            <w:pPr>
              <w:rPr>
                <w:sz w:val="22"/>
                <w:szCs w:val="22"/>
              </w:rPr>
            </w:pPr>
            <w:r w:rsidRPr="54132880" w:rsidR="00124077">
              <w:rPr>
                <w:rFonts w:ascii="Roboto" w:hAnsi="Roboto"/>
                <w:sz w:val="22"/>
                <w:szCs w:val="22"/>
              </w:rPr>
              <w:t> </w:t>
            </w:r>
            <w:r w:rsidRPr="54132880" w:rsidR="4ED40482">
              <w:rPr>
                <w:rFonts w:ascii="Roboto" w:hAnsi="Roboto"/>
                <w:sz w:val="22"/>
                <w:szCs w:val="22"/>
              </w:rPr>
              <w:t>Vascular Access</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4F71F3C4" w14:textId="77777777">
            <w:pPr>
              <w:rPr>
                <w:sz w:val="22"/>
                <w:szCs w:val="22"/>
              </w:rPr>
            </w:pPr>
            <w:r w:rsidRPr="0016464B">
              <w:rPr>
                <w:sz w:val="22"/>
                <w:szCs w:val="22"/>
              </w:rPr>
              <w:t> </w:t>
            </w:r>
          </w:p>
        </w:tc>
      </w:tr>
      <w:tr w:rsidRPr="0016464B" w:rsidR="00124077" w:rsidTr="54132880" w14:paraId="474F4313" w14:textId="77777777">
        <w:trPr>
          <w:trHeight w:val="266"/>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75CF39B2" w14:textId="777777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29E5555B" w14:textId="77777777">
            <w:pPr>
              <w:rPr>
                <w:sz w:val="22"/>
                <w:szCs w:val="22"/>
              </w:rPr>
            </w:pPr>
            <w:r w:rsidRPr="0016464B">
              <w:rPr>
                <w:rFonts w:ascii="Roboto" w:hAnsi="Roboto"/>
                <w:sz w:val="22"/>
                <w:szCs w:val="22"/>
              </w:rPr>
              <w:t xml:space="preserve">Project Title: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P="54132880" w:rsidRDefault="00124077" w14:paraId="5E0848EB" w14:textId="781F698A">
            <w:pPr>
              <w:rPr>
                <w:rFonts w:ascii="Roboto" w:hAnsi="Roboto"/>
                <w:sz w:val="22"/>
                <w:szCs w:val="22"/>
              </w:rPr>
            </w:pPr>
            <w:r w:rsidRPr="54132880" w:rsidR="00124077">
              <w:rPr>
                <w:rFonts w:ascii="Roboto" w:hAnsi="Roboto"/>
                <w:sz w:val="22"/>
                <w:szCs w:val="22"/>
              </w:rPr>
              <w:t> </w:t>
            </w:r>
            <w:r w:rsidRPr="54132880" w:rsidR="5C8B631A">
              <w:rPr>
                <w:rFonts w:ascii="Roboto" w:hAnsi="Roboto"/>
                <w:sz w:val="22"/>
                <w:szCs w:val="22"/>
              </w:rPr>
              <w:t>C</w:t>
            </w:r>
            <w:r w:rsidRPr="54132880" w:rsidR="7B872585">
              <w:rPr>
                <w:rFonts w:ascii="Roboto" w:hAnsi="Roboto"/>
                <w:sz w:val="22"/>
                <w:szCs w:val="22"/>
              </w:rPr>
              <w:t>LINICAL NURSES INITIATE UTILIZATION FO POINT-OF –CARE ULTRASONAGRAPHY (POCUS) TO REDUCE NUMBER OF X RAYS DURING PLACEMENT OF A PERIPHERALLY INSERT</w:t>
            </w:r>
            <w:r w:rsidRPr="54132880" w:rsidR="614F37CF">
              <w:rPr>
                <w:rFonts w:ascii="Roboto" w:hAnsi="Roboto"/>
                <w:sz w:val="22"/>
                <w:szCs w:val="22"/>
              </w:rPr>
              <w:t>ED CENTRAL CATHETER</w:t>
            </w:r>
            <w:r w:rsidRPr="54132880" w:rsidR="5C8B631A">
              <w:rPr>
                <w:rFonts w:ascii="Roboto" w:hAnsi="Roboto"/>
                <w:sz w:val="22"/>
                <w:szCs w:val="22"/>
              </w:rPr>
              <w:t xml:space="preserve"> </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7EE2366F" w14:textId="77777777">
            <w:pPr>
              <w:rPr>
                <w:sz w:val="22"/>
                <w:szCs w:val="22"/>
              </w:rPr>
            </w:pPr>
            <w:r w:rsidRPr="0016464B">
              <w:rPr>
                <w:sz w:val="22"/>
                <w:szCs w:val="22"/>
              </w:rPr>
              <w:t> </w:t>
            </w:r>
          </w:p>
        </w:tc>
      </w:tr>
      <w:tr w:rsidRPr="0016464B" w:rsidR="00884166" w:rsidTr="54132880" w14:paraId="78F77BA3" w14:textId="77777777">
        <w:trPr>
          <w:gridAfter w:val="1"/>
          <w:wAfter w:w="233" w:type="dxa"/>
          <w:trHeight w:val="1064"/>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650BBE15"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color="FFFFFF" w:themeColor="background1" w:sz="4" w:space="0"/>
            </w:tcBorders>
            <w:shd w:val="clear" w:color="auto" w:fill="F2F2F2" w:themeFill="background1" w:themeFillShade="F2"/>
            <w:tcMar/>
          </w:tcPr>
          <w:p w:rsidRPr="0016464B" w:rsidR="00884166" w:rsidP="002D1EC4" w:rsidRDefault="00884166" w14:paraId="649BC16F"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rsidRPr="0016464B" w:rsidR="0025638A" w:rsidP="007E6785" w:rsidRDefault="0025638A" w14:paraId="0E882132" w14:textId="0E19142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Pr="0016464B" w:rsidR="007E6785">
              <w:rPr>
                <w:rFonts w:ascii="Roboto" w:hAnsi="Roboto"/>
                <w:sz w:val="22"/>
                <w:szCs w:val="22"/>
              </w:rPr>
              <w:t>notification of the winning applications and the award check should be sent):</w:t>
            </w:r>
          </w:p>
        </w:tc>
        <w:tc>
          <w:tcPr>
            <w:tcW w:w="5386" w:type="dxa"/>
            <w:tcMar/>
          </w:tcPr>
          <w:p w:rsidRPr="0016464B" w:rsidR="00884166" w:rsidP="002D1EC4" w:rsidRDefault="00884166" w14:paraId="290BE0C1" w14:textId="5A4B61A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34F48B4B">
              <w:rPr>
                <w:rFonts w:ascii="Roboto" w:hAnsi="Roboto"/>
                <w:sz w:val="22"/>
                <w:szCs w:val="22"/>
              </w:rPr>
              <w:t xml:space="preserve">9300 Valley </w:t>
            </w:r>
            <w:r w:rsidRPr="54132880" w:rsidR="2279845E">
              <w:rPr>
                <w:rFonts w:ascii="Roboto" w:hAnsi="Roboto"/>
                <w:sz w:val="22"/>
                <w:szCs w:val="22"/>
              </w:rPr>
              <w:t>Children's</w:t>
            </w:r>
            <w:r w:rsidRPr="54132880" w:rsidR="34F48B4B">
              <w:rPr>
                <w:rFonts w:ascii="Roboto" w:hAnsi="Roboto"/>
                <w:sz w:val="22"/>
                <w:szCs w:val="22"/>
              </w:rPr>
              <w:t xml:space="preserve"> Place</w:t>
            </w:r>
          </w:p>
          <w:p w:rsidRPr="0016464B" w:rsidR="00884166" w:rsidP="002D1EC4" w:rsidRDefault="00884166" w14:paraId="4D20D14D" w14:textId="404FBA6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34F48B4B">
              <w:rPr>
                <w:rFonts w:ascii="Roboto" w:hAnsi="Roboto"/>
                <w:sz w:val="22"/>
                <w:szCs w:val="22"/>
              </w:rPr>
              <w:t>Madera CA, 93636</w:t>
            </w:r>
          </w:p>
          <w:p w:rsidRPr="0016464B" w:rsidR="00884166" w:rsidP="002D1EC4" w:rsidRDefault="00884166" w14:paraId="176E2E6B" w14:textId="368BAC8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34F48B4B">
              <w:rPr>
                <w:rFonts w:ascii="Roboto" w:hAnsi="Roboto"/>
                <w:sz w:val="22"/>
                <w:szCs w:val="22"/>
              </w:rPr>
              <w:t>ATTN: Patient Care Support</w:t>
            </w:r>
          </w:p>
        </w:tc>
      </w:tr>
      <w:tr w:rsidRPr="0016464B" w:rsidR="00884166" w:rsidTr="54132880" w14:paraId="536F9E0B" w14:textId="77777777">
        <w:trPr>
          <w:gridAfter w:val="1"/>
          <w:wAfter w:w="233" w:type="dxa"/>
          <w:trHeight w:val="266"/>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494F01F8"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color="FFFFFF" w:themeColor="background1" w:sz="4" w:space="0"/>
            </w:tcBorders>
            <w:shd w:val="clear" w:color="auto" w:fill="F2F2F2" w:themeFill="background1" w:themeFillShade="F2"/>
            <w:tcMar/>
          </w:tcPr>
          <w:p w:rsidRPr="0016464B" w:rsidR="00884166" w:rsidP="002D1EC4" w:rsidRDefault="00884166" w14:paraId="770B5457" w14:textId="1887CEF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Mar/>
          </w:tcPr>
          <w:p w:rsidRPr="0016464B" w:rsidR="00884166" w:rsidP="002D1EC4" w:rsidRDefault="00884166" w14:paraId="08AF983A" w14:textId="0FA6A70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388C44C8">
              <w:rPr>
                <w:rFonts w:ascii="Roboto" w:hAnsi="Roboto"/>
                <w:sz w:val="22"/>
                <w:szCs w:val="22"/>
              </w:rPr>
              <w:t>559-353-5440</w:t>
            </w:r>
          </w:p>
        </w:tc>
      </w:tr>
      <w:tr w:rsidRPr="0016464B" w:rsidR="00884166" w:rsidTr="54132880" w14:paraId="2283243F" w14:textId="77777777">
        <w:trPr>
          <w:gridAfter w:val="1"/>
          <w:wAfter w:w="233" w:type="dxa"/>
          <w:trHeight w:val="266"/>
        </w:trPr>
        <w:tc>
          <w:tcPr>
            <w:tcW w:w="528" w:type="dxa"/>
            <w:tcBorders>
              <w:top w:val="single" w:color="FFFFFF" w:themeColor="background1" w:sz="6" w:space="0"/>
              <w:left w:val="single" w:color="FFFFFF" w:themeColor="background1" w:sz="4" w:space="0"/>
              <w:bottom w:val="single" w:color="FFFFFF" w:themeColor="background1" w:sz="4" w:space="0"/>
              <w:right w:val="single" w:color="FFFFFF" w:themeColor="background1" w:sz="4" w:space="0"/>
            </w:tcBorders>
            <w:shd w:val="clear" w:color="auto" w:fill="001E48"/>
            <w:tcMar/>
            <w:vAlign w:val="center"/>
          </w:tcPr>
          <w:p w:rsidRPr="0016464B" w:rsidR="00884166" w:rsidP="002D1EC4" w:rsidRDefault="00884166" w14:paraId="7C0EF5F1"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color="FFFFFF" w:themeColor="background1" w:sz="4" w:space="0"/>
            </w:tcBorders>
            <w:shd w:val="clear" w:color="auto" w:fill="F2F2F2" w:themeFill="background1" w:themeFillShade="F2"/>
            <w:tcMar/>
          </w:tcPr>
          <w:p w:rsidRPr="0016464B" w:rsidR="00884166" w:rsidP="002D1EC4" w:rsidRDefault="00884166" w14:paraId="64FE189B" w14:textId="5AAF3E6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Pr="0016464B" w:rsidR="00F433D8">
              <w:rPr>
                <w:rFonts w:ascii="Roboto" w:hAnsi="Roboto"/>
                <w:sz w:val="22"/>
                <w:szCs w:val="22"/>
              </w:rPr>
              <w:t>(s)</w:t>
            </w:r>
            <w:r w:rsidRPr="0016464B">
              <w:rPr>
                <w:rFonts w:ascii="Roboto" w:hAnsi="Roboto"/>
                <w:sz w:val="22"/>
                <w:szCs w:val="22"/>
              </w:rPr>
              <w:t xml:space="preserve">: </w:t>
            </w:r>
          </w:p>
        </w:tc>
        <w:tc>
          <w:tcPr>
            <w:tcW w:w="5386" w:type="dxa"/>
            <w:tcMar/>
          </w:tcPr>
          <w:p w:rsidRPr="0016464B" w:rsidR="00884166" w:rsidP="002D1EC4" w:rsidRDefault="00884166" w14:paraId="0302EE78" w14:textId="3BF768E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5CDA7281">
              <w:rPr>
                <w:rFonts w:ascii="Roboto" w:hAnsi="Roboto"/>
                <w:sz w:val="22"/>
                <w:szCs w:val="22"/>
              </w:rPr>
              <w:t>Slashbrook@valleychildrens.org</w:t>
            </w:r>
          </w:p>
        </w:tc>
      </w:tr>
      <w:tr w:rsidRPr="0016464B" w:rsidR="00884166" w:rsidTr="54132880" w14:paraId="5C184B96" w14:textId="77777777">
        <w:trPr>
          <w:gridAfter w:val="1"/>
          <w:wAfter w:w="233" w:type="dxa"/>
          <w:trHeight w:val="683"/>
        </w:trPr>
        <w:tc>
          <w:tcPr>
            <w:tcW w:w="528" w:type="dxa"/>
            <w:tcBorders>
              <w:top w:val="single" w:color="FFFFFF" w:themeColor="background1" w:sz="4"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06927C37"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3CB40B05" w14:textId="58F8ED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rsidRPr="0016464B" w:rsidR="00884166" w:rsidP="00D572A4" w:rsidRDefault="00884166" w14:paraId="62178BC4" w14:textId="5AAA96C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Pr="0016464B" w:rsidR="00D572A4">
              <w:rPr>
                <w:rFonts w:ascii="Roboto" w:hAnsi="Roboto"/>
                <w:sz w:val="22"/>
                <w:szCs w:val="22"/>
              </w:rPr>
              <w:t>LOCAL</w:t>
            </w:r>
            <w:r w:rsidRPr="0016464B">
              <w:rPr>
                <w:rFonts w:ascii="Roboto" w:hAnsi="Roboto"/>
                <w:sz w:val="22"/>
                <w:szCs w:val="22"/>
              </w:rPr>
              <w:t>) Risk Manager:</w:t>
            </w:r>
          </w:p>
        </w:tc>
        <w:tc>
          <w:tcPr>
            <w:tcW w:w="5386" w:type="dxa"/>
            <w:tcMar/>
          </w:tcPr>
          <w:p w:rsidRPr="0016464B" w:rsidR="00884166" w:rsidP="002D1EC4" w:rsidRDefault="00884166" w14:paraId="4A9502CE" w14:textId="3B4F4E3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5305F6F9">
              <w:rPr>
                <w:rFonts w:ascii="Roboto" w:hAnsi="Roboto"/>
                <w:sz w:val="22"/>
                <w:szCs w:val="22"/>
              </w:rPr>
              <w:t>Jacqueline Privett</w:t>
            </w:r>
          </w:p>
          <w:p w:rsidRPr="0016464B" w:rsidR="00884166" w:rsidP="002D1EC4" w:rsidRDefault="00884166" w14:paraId="2AAA8172" w14:textId="2AAFA04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5305F6F9">
              <w:rPr>
                <w:rFonts w:ascii="Roboto" w:hAnsi="Roboto"/>
                <w:sz w:val="22"/>
                <w:szCs w:val="22"/>
              </w:rPr>
              <w:t xml:space="preserve">9300 Valley </w:t>
            </w:r>
            <w:r w:rsidRPr="54132880" w:rsidR="26E133D8">
              <w:rPr>
                <w:rFonts w:ascii="Roboto" w:hAnsi="Roboto"/>
                <w:sz w:val="22"/>
                <w:szCs w:val="22"/>
              </w:rPr>
              <w:t>Children's</w:t>
            </w:r>
            <w:r w:rsidRPr="54132880" w:rsidR="5305F6F9">
              <w:rPr>
                <w:rFonts w:ascii="Roboto" w:hAnsi="Roboto"/>
                <w:sz w:val="22"/>
                <w:szCs w:val="22"/>
              </w:rPr>
              <w:t xml:space="preserve"> Place</w:t>
            </w:r>
          </w:p>
          <w:p w:rsidRPr="0016464B" w:rsidR="00884166" w:rsidP="002D1EC4" w:rsidRDefault="00884166" w14:paraId="3C59CCF3" w14:textId="613ECC4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5305F6F9">
              <w:rPr>
                <w:rFonts w:ascii="Roboto" w:hAnsi="Roboto"/>
                <w:sz w:val="22"/>
                <w:szCs w:val="22"/>
              </w:rPr>
              <w:t>Madera CA 93636</w:t>
            </w:r>
          </w:p>
        </w:tc>
      </w:tr>
      <w:tr w:rsidRPr="0016464B" w:rsidR="00884166" w:rsidTr="54132880" w14:paraId="69805615" w14:textId="77777777">
        <w:trPr>
          <w:gridAfter w:val="1"/>
          <w:wAfter w:w="233" w:type="dxa"/>
          <w:trHeight w:val="849"/>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2B189402"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68F2D462" w14:textId="64D4790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Pr="0016464B" w:rsidR="00D572A4">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Mar/>
          </w:tcPr>
          <w:p w:rsidRPr="0016464B" w:rsidR="00884166" w:rsidP="002D1EC4" w:rsidRDefault="00884166" w14:paraId="46CAB4A1"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Pr="0016464B" w:rsidR="00884166" w:rsidTr="54132880" w14:paraId="637B728E" w14:textId="77777777">
        <w:trPr>
          <w:gridAfter w:val="1"/>
          <w:wAfter w:w="233" w:type="dxa"/>
          <w:trHeight w:val="544"/>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7B735C69"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13AD20DB" w14:textId="2EB6C17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Pr="0016464B" w:rsidR="005E1B43">
              <w:rPr>
                <w:rFonts w:ascii="Roboto" w:hAnsi="Roboto"/>
                <w:sz w:val="22"/>
                <w:szCs w:val="22"/>
              </w:rPr>
              <w:t xml:space="preserve"> </w:t>
            </w:r>
            <w:r w:rsidRPr="0016464B">
              <w:rPr>
                <w:rFonts w:ascii="Roboto" w:hAnsi="Roboto"/>
                <w:sz w:val="22"/>
                <w:szCs w:val="22"/>
              </w:rPr>
              <w:t>Hospital/Entity/System CEO</w:t>
            </w:r>
          </w:p>
        </w:tc>
        <w:tc>
          <w:tcPr>
            <w:tcW w:w="5386" w:type="dxa"/>
            <w:tcMar/>
          </w:tcPr>
          <w:p w:rsidRPr="0016464B" w:rsidR="00884166" w:rsidP="002D1EC4" w:rsidRDefault="00884166" w14:paraId="2D3508D4" w14:textId="563F2ED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135A1C91">
              <w:rPr>
                <w:rFonts w:ascii="Roboto" w:hAnsi="Roboto"/>
                <w:sz w:val="22"/>
                <w:szCs w:val="22"/>
              </w:rPr>
              <w:t>William Chaltraw</w:t>
            </w:r>
          </w:p>
          <w:p w:rsidRPr="0016464B" w:rsidR="00884166" w:rsidP="002D1EC4" w:rsidRDefault="00884166" w14:paraId="190730C2" w14:textId="3DEC85D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135A1C91">
              <w:rPr>
                <w:rFonts w:ascii="Roboto" w:hAnsi="Roboto"/>
                <w:sz w:val="22"/>
                <w:szCs w:val="22"/>
              </w:rPr>
              <w:t xml:space="preserve">9300 Valley </w:t>
            </w:r>
            <w:r w:rsidRPr="54132880" w:rsidR="5FD7B8E8">
              <w:rPr>
                <w:rFonts w:ascii="Roboto" w:hAnsi="Roboto"/>
                <w:sz w:val="22"/>
                <w:szCs w:val="22"/>
              </w:rPr>
              <w:t>Children's</w:t>
            </w:r>
            <w:r w:rsidRPr="54132880" w:rsidR="135A1C91">
              <w:rPr>
                <w:rFonts w:ascii="Roboto" w:hAnsi="Roboto"/>
                <w:sz w:val="22"/>
                <w:szCs w:val="22"/>
              </w:rPr>
              <w:t xml:space="preserve"> Place</w:t>
            </w:r>
          </w:p>
          <w:p w:rsidRPr="0016464B" w:rsidR="00884166" w:rsidP="002D1EC4" w:rsidRDefault="00884166" w14:paraId="73D23D02" w14:textId="294CBB0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135A1C91">
              <w:rPr>
                <w:rFonts w:ascii="Roboto" w:hAnsi="Roboto"/>
                <w:sz w:val="22"/>
                <w:szCs w:val="22"/>
              </w:rPr>
              <w:t>Madera CA 93636</w:t>
            </w:r>
          </w:p>
        </w:tc>
      </w:tr>
      <w:tr w:rsidRPr="0016464B" w:rsidR="00884166" w:rsidTr="54132880" w14:paraId="65A51CCD" w14:textId="77777777">
        <w:trPr>
          <w:gridAfter w:val="1"/>
          <w:wAfter w:w="233" w:type="dxa"/>
          <w:trHeight w:val="532"/>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11E6A31B"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580BFD67" w14:textId="7187ACF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Mar/>
          </w:tcPr>
          <w:p w:rsidRPr="0016464B" w:rsidR="00884166" w:rsidP="002D1EC4" w:rsidRDefault="00884166" w14:paraId="2B3F70C9" w14:textId="271E0C4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6F105128">
              <w:rPr>
                <w:rFonts w:ascii="Roboto" w:hAnsi="Roboto"/>
                <w:sz w:val="22"/>
                <w:szCs w:val="22"/>
              </w:rPr>
              <w:t>Tina Mycroft</w:t>
            </w:r>
          </w:p>
          <w:p w:rsidRPr="0016464B" w:rsidR="00884166" w:rsidP="002D1EC4" w:rsidRDefault="00884166" w14:paraId="20D12E20" w14:textId="631CFB4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6F105128">
              <w:rPr>
                <w:rFonts w:ascii="Roboto" w:hAnsi="Roboto"/>
                <w:sz w:val="22"/>
                <w:szCs w:val="22"/>
              </w:rPr>
              <w:t>9300 Valley Children’s Place</w:t>
            </w:r>
          </w:p>
          <w:p w:rsidRPr="0016464B" w:rsidR="00884166" w:rsidP="002D1EC4" w:rsidRDefault="00884166" w14:paraId="5F0533E7" w14:textId="4263C41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54132880" w:rsidR="6F105128">
              <w:rPr>
                <w:rFonts w:ascii="Roboto" w:hAnsi="Roboto"/>
                <w:sz w:val="22"/>
                <w:szCs w:val="22"/>
              </w:rPr>
              <w:t>Madera CA 93636</w:t>
            </w:r>
          </w:p>
        </w:tc>
      </w:tr>
    </w:tbl>
    <w:p w:rsidRPr="0098406E" w:rsidR="00884166" w:rsidP="00884166" w:rsidRDefault="00884166" w14:paraId="0D7FAB5A"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rsidR="00466C8B" w:rsidP="00466C8B" w:rsidRDefault="00466C8B" w14:paraId="05563CCE" w14:textId="77777777">
      <w:pPr>
        <w:pStyle w:val="ListParagraph"/>
        <w:ind w:left="360"/>
        <w:contextualSpacing/>
        <w:rPr>
          <w:rFonts w:ascii="Roboto" w:hAnsi="Roboto" w:cs="Calibri"/>
          <w:b/>
          <w:bCs/>
        </w:rPr>
      </w:pPr>
    </w:p>
    <w:p w:rsidRPr="000E4835" w:rsidR="00884166" w:rsidP="00884166" w:rsidRDefault="00884166" w14:paraId="75DD66B2" w14:textId="01967D6C">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rsidRPr="0016464B" w:rsidR="00884166" w:rsidP="00884166" w:rsidRDefault="00CA72B3" w14:paraId="49B9B40C" w14:textId="184D3DDD">
      <w:pPr>
        <w:ind w:left="403"/>
        <w:rPr>
          <w:rFonts w:ascii="Roboto" w:hAnsi="Roboto" w:cs="Calibri"/>
        </w:rPr>
      </w:pPr>
      <w:sdt>
        <w:sdtPr>
          <w:id w:val="-2139938563"/>
          <w14:checkbox>
            <w14:checked w14:val="1"/>
            <w14:checkedState w14:val="2612" w14:font="MS Gothic"/>
            <w14:uncheckedState w14:val="2610" w14:font="MS Gothic"/>
          </w14:checkbox>
          <w:rPr>
            <w:rFonts w:ascii="Roboto" w:hAnsi="Roboto" w:cs="Calibri"/>
          </w:rPr>
        </w:sdtPr>
        <w:sdtContent>
          <w:r w:rsidRPr="54132880" w:rsidR="2CC72F01">
            <w:rPr>
              <w:rFonts w:ascii="MS Gothic" w:hAnsi="MS Gothic" w:eastAsia="MS Gothic" w:cs="MS Gothic"/>
            </w:rPr>
            <w:t>☒</w:t>
          </w:r>
        </w:sdtContent>
        <w:sdtEndPr>
          <w:rPr>
            <w:rFonts w:ascii="Roboto" w:hAnsi="Roboto" w:cs="Calibri"/>
          </w:rPr>
        </w:sdtEndPr>
      </w:sdt>
      <w:r w:rsidRPr="54132880" w:rsidR="00884166">
        <w:rPr>
          <w:rFonts w:ascii="Roboto" w:hAnsi="Roboto" w:cs="Calibri"/>
        </w:rPr>
        <w:t xml:space="preserve"> Clinical Policy</w:t>
      </w:r>
      <w:r w:rsidRPr="54132880" w:rsidR="00876ED6">
        <w:rPr>
          <w:rFonts w:ascii="Roboto" w:hAnsi="Roboto" w:cs="Calibri"/>
        </w:rPr>
        <w:t>,</w:t>
      </w:r>
      <w:r w:rsidRPr="54132880" w:rsidR="009A70EF">
        <w:rPr>
          <w:rFonts w:ascii="Roboto" w:hAnsi="Roboto" w:cs="Calibri"/>
        </w:rPr>
        <w:t xml:space="preserve"> Practice, Procedure, Process, or Guideline</w:t>
      </w:r>
    </w:p>
    <w:p w:rsidRPr="0016464B" w:rsidR="00884166" w:rsidP="00884166" w:rsidRDefault="00884166" w14:paraId="743D1416" w14:textId="0A412052">
      <w:pPr>
        <w:ind w:left="72"/>
        <w:rPr>
          <w:rFonts w:ascii="Roboto" w:hAnsi="Roboto" w:cs="Calibri"/>
        </w:rPr>
      </w:pPr>
      <w:r w:rsidRPr="54132880" w:rsidR="00884166">
        <w:rPr>
          <w:rFonts w:ascii="Roboto" w:hAnsi="Roboto" w:cs="Calibri"/>
        </w:rPr>
        <w:t xml:space="preserve">      </w:t>
      </w:r>
      <w:sdt>
        <w:sdtPr>
          <w:id w:val="-294606807"/>
          <w14:checkbox>
            <w14:checked w14:val="1"/>
            <w14:checkedState w14:val="2612" w14:font="MS Gothic"/>
            <w14:uncheckedState w14:val="2610" w14:font="MS Gothic"/>
          </w14:checkbox>
          <w:rPr>
            <w:rFonts w:ascii="Roboto" w:hAnsi="Roboto" w:cs="Calibri"/>
          </w:rPr>
        </w:sdtPr>
        <w:sdtContent>
          <w:r w:rsidRPr="54132880" w:rsidR="698ABEBC">
            <w:rPr>
              <w:rFonts w:ascii="MS Gothic" w:hAnsi="MS Gothic" w:eastAsia="MS Gothic" w:cs="MS Gothic"/>
            </w:rPr>
            <w:t>☒</w:t>
          </w:r>
        </w:sdtContent>
        <w:sdtEndPr>
          <w:rPr>
            <w:rFonts w:ascii="Roboto" w:hAnsi="Roboto" w:cs="Calibri"/>
          </w:rPr>
        </w:sdtEndPr>
      </w:sdt>
      <w:r w:rsidRPr="54132880" w:rsidR="00884166">
        <w:rPr>
          <w:rFonts w:ascii="Roboto" w:hAnsi="Roboto" w:cs="Calibri"/>
        </w:rPr>
        <w:t xml:space="preserve"> Performance Improvement Strategy (</w:t>
      </w:r>
      <w:r w:rsidRPr="54132880" w:rsidR="009A70EF">
        <w:rPr>
          <w:rFonts w:ascii="Roboto" w:hAnsi="Roboto" w:cs="Calibri"/>
        </w:rPr>
        <w:t xml:space="preserve">Workflows, </w:t>
      </w:r>
      <w:r w:rsidRPr="54132880" w:rsidR="00151F95">
        <w:rPr>
          <w:rFonts w:ascii="Roboto" w:hAnsi="Roboto" w:cs="Calibri"/>
        </w:rPr>
        <w:t>Culture</w:t>
      </w:r>
      <w:r w:rsidRPr="54132880" w:rsidR="00F90DD4">
        <w:rPr>
          <w:rFonts w:ascii="Roboto" w:hAnsi="Roboto" w:cs="Calibri"/>
        </w:rPr>
        <w:t>, Oversite</w:t>
      </w:r>
      <w:r w:rsidRPr="54132880" w:rsidR="00884166">
        <w:rPr>
          <w:rFonts w:ascii="Roboto" w:hAnsi="Roboto" w:cs="Calibri"/>
        </w:rPr>
        <w:t xml:space="preserve">, etc.)     </w:t>
      </w:r>
    </w:p>
    <w:p w:rsidRPr="0016464B" w:rsidR="00884166" w:rsidP="00884166" w:rsidRDefault="00884166" w14:paraId="66388720"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0"/>
            <w14:checkedState w14:val="2612" w14:font="MS Gothic"/>
            <w14:uncheckedState w14:val="2610" w14:font="MS Gothic"/>
          </w14:checkbox>
        </w:sdtPr>
        <w:sdtEndPr/>
        <w:sdtContent>
          <w:r w:rsidRPr="0016464B">
            <w:rPr>
              <w:rFonts w:hint="eastAsia" w:ascii="MS Gothic" w:hAnsi="MS Gothic" w:eastAsia="MS Gothic" w:cs="Calibri"/>
            </w:rPr>
            <w:t>☐</w:t>
          </w:r>
        </w:sdtContent>
      </w:sdt>
      <w:r w:rsidRPr="0016464B">
        <w:rPr>
          <w:rFonts w:ascii="Roboto" w:hAnsi="Roboto" w:cs="Calibri"/>
        </w:rPr>
        <w:t xml:space="preserve"> Communication Strategy (Briefing before surgical procedure, senior management rounds, etc.)</w:t>
      </w:r>
    </w:p>
    <w:p w:rsidRPr="0098406E" w:rsidR="00884166" w:rsidP="00010F28" w:rsidRDefault="00884166" w14:paraId="4ABE611A" w14:textId="03575F3D">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hint="eastAsia" w:ascii="MS Gothic" w:hAnsi="MS Gothic" w:eastAsia="MS Gothic" w:cs="Calibri"/>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rsidRPr="0098406E" w:rsidR="00884166" w:rsidP="00884166" w:rsidRDefault="00884166" w14:paraId="04A007D4"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rsidRPr="0016464B" w:rsidR="00884166" w:rsidP="00884166" w:rsidRDefault="00884166" w14:paraId="0A58FA47" w14:textId="3C88E765">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Pr="0016464B" w:rsidR="00C360C0">
        <w:rPr>
          <w:rFonts w:ascii="Roboto" w:hAnsi="Roboto" w:cs="Calibri"/>
        </w:rPr>
        <w:t>“</w:t>
      </w:r>
      <w:r w:rsidRPr="0016464B">
        <w:rPr>
          <w:rFonts w:ascii="Roboto" w:hAnsi="Roboto" w:cs="Calibri"/>
        </w:rPr>
        <w:t>why</w:t>
      </w:r>
      <w:r w:rsidRPr="0016464B" w:rsidR="00C360C0">
        <w:rPr>
          <w:rFonts w:ascii="Roboto" w:hAnsi="Roboto" w:cs="Calibri"/>
        </w:rPr>
        <w:t>”</w:t>
      </w:r>
      <w:r w:rsidRPr="0016464B">
        <w:rPr>
          <w:rFonts w:ascii="Roboto" w:hAnsi="Roboto" w:cs="Calibri"/>
        </w:rPr>
        <w:t xml:space="preserve">, the process to complete the project – the </w:t>
      </w:r>
      <w:r w:rsidRPr="0016464B" w:rsidR="00C360C0">
        <w:rPr>
          <w:rFonts w:ascii="Roboto" w:hAnsi="Roboto" w:cs="Calibri"/>
        </w:rPr>
        <w:t>“</w:t>
      </w:r>
      <w:r w:rsidRPr="0016464B">
        <w:rPr>
          <w:rFonts w:ascii="Roboto" w:hAnsi="Roboto" w:cs="Calibri"/>
        </w:rPr>
        <w:t>how</w:t>
      </w:r>
      <w:r w:rsidRPr="0016464B" w:rsidR="00C360C0">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rsidRPr="000E4835" w:rsidR="0016464B" w:rsidP="0016464B" w:rsidRDefault="0016464B" w14:paraId="7692CFE4" w14:textId="77777777">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rPr>
          <w:rFonts w:ascii="Roboto" w:hAnsi="Roboto" w:cs="Calibri"/>
          <w:b w:val="1"/>
          <w:bCs w:val="1"/>
        </w:rPr>
      </w:sdtEndPr>
      <w:sdtContent>
        <w:p w:rsidR="6DAB3336" w:rsidP="54132880" w:rsidRDefault="6DAB3336" w14:paraId="18D2C9C9" w14:textId="68C9D507">
          <w:pPr>
            <w:spacing w:before="210" w:beforeAutospacing="off" w:after="210" w:afterAutospacing="off" w:line="300" w:lineRule="auto"/>
            <w:rPr>
              <w:rFonts w:ascii="Segoe UI" w:hAnsi="Segoe UI" w:eastAsia="Segoe UI" w:cs="Segoe UI"/>
              <w:b w:val="1"/>
              <w:bCs w:val="1"/>
              <w:i w:val="0"/>
              <w:iCs w:val="0"/>
              <w:noProof w:val="0"/>
              <w:sz w:val="21"/>
              <w:szCs w:val="21"/>
              <w:lang w:val="en-US"/>
            </w:rPr>
          </w:pPr>
          <w:r w:rsidRPr="54132880" w:rsidR="6DAB3336">
            <w:rPr>
              <w:rFonts w:ascii="Segoe UI" w:hAnsi="Segoe UI" w:eastAsia="Segoe UI" w:cs="Segoe UI"/>
              <w:b w:val="1"/>
              <w:bCs w:val="1"/>
              <w:i w:val="0"/>
              <w:iCs w:val="0"/>
              <w:noProof w:val="0"/>
              <w:sz w:val="21"/>
              <w:szCs w:val="21"/>
              <w:lang w:val="en-US"/>
            </w:rPr>
            <w:t>Neonates admitted to the NICU frequently require peripherally inserted central catheters (PICCs) for the administration of lifesaving medications, parenteral nutrition, and other therapies over prolonged periods. PICC tip confirmation is traditionally obtained using chest and/or abdominal radiography. During insertion, additional radiographs are often required following each catheter adjustment to verify tip position, resulting in increased radiation exposure, procedural delays, and prolonged insertion times.</w:t>
          </w:r>
        </w:p>
        <w:p w:rsidR="6DAB3336" w:rsidP="54132880" w:rsidRDefault="6DAB3336" w14:paraId="3E0CD9DD" w14:textId="11AACEE3">
          <w:pPr>
            <w:spacing w:before="210" w:beforeAutospacing="off" w:after="210" w:afterAutospacing="off" w:line="300" w:lineRule="auto"/>
            <w:rPr>
              <w:rFonts w:ascii="Segoe UI" w:hAnsi="Segoe UI" w:eastAsia="Segoe UI" w:cs="Segoe UI"/>
              <w:b w:val="1"/>
              <w:bCs w:val="1"/>
              <w:i w:val="0"/>
              <w:iCs w:val="0"/>
              <w:noProof w:val="0"/>
              <w:sz w:val="21"/>
              <w:szCs w:val="21"/>
              <w:lang w:val="en-US"/>
            </w:rPr>
          </w:pPr>
          <w:r w:rsidRPr="54132880" w:rsidR="6DAB3336">
            <w:rPr>
              <w:rFonts w:ascii="Segoe UI" w:hAnsi="Segoe UI" w:eastAsia="Segoe UI" w:cs="Segoe UI"/>
              <w:b w:val="1"/>
              <w:bCs w:val="1"/>
              <w:i w:val="0"/>
              <w:iCs w:val="0"/>
              <w:noProof w:val="0"/>
              <w:sz w:val="21"/>
              <w:szCs w:val="21"/>
              <w:lang w:val="en-US"/>
            </w:rPr>
            <w:t xml:space="preserve">To explore opportunities for improvement, informal discussions were conducted with key stakeholders, relevant literature was reviewed, and the Vascular Access Team independently examined the feasibility of using point-of-care ultrasound (POCUS) for PICC tip localization under the guidance </w:t>
          </w:r>
          <w:r w:rsidRPr="54132880" w:rsidR="6DAB3336">
            <w:rPr>
              <w:rFonts w:ascii="Segoe UI" w:hAnsi="Segoe UI" w:eastAsia="Segoe UI" w:cs="Segoe UI"/>
              <w:b w:val="1"/>
              <w:bCs w:val="1"/>
              <w:i w:val="0"/>
              <w:iCs w:val="0"/>
              <w:noProof w:val="0"/>
              <w:sz w:val="21"/>
              <w:szCs w:val="21"/>
              <w:lang w:val="en-US"/>
            </w:rPr>
            <w:t>ultrasonagrapher</w:t>
          </w:r>
          <w:r w:rsidRPr="54132880" w:rsidR="0F68CA5B">
            <w:rPr>
              <w:rFonts w:ascii="Segoe UI" w:hAnsi="Segoe UI" w:eastAsia="Segoe UI" w:cs="Segoe UI"/>
              <w:b w:val="1"/>
              <w:bCs w:val="1"/>
              <w:i w:val="0"/>
              <w:iCs w:val="0"/>
              <w:noProof w:val="0"/>
              <w:sz w:val="21"/>
              <w:szCs w:val="21"/>
              <w:lang w:val="en-US"/>
            </w:rPr>
            <w:t>s</w:t>
          </w:r>
          <w:r w:rsidRPr="54132880" w:rsidR="0F68CA5B">
            <w:rPr>
              <w:rFonts w:ascii="Segoe UI" w:hAnsi="Segoe UI" w:eastAsia="Segoe UI" w:cs="Segoe UI"/>
              <w:b w:val="1"/>
              <w:bCs w:val="1"/>
              <w:i w:val="0"/>
              <w:iCs w:val="0"/>
              <w:noProof w:val="0"/>
              <w:sz w:val="21"/>
              <w:szCs w:val="21"/>
              <w:lang w:val="en-US"/>
            </w:rPr>
            <w:t xml:space="preserve"> to improve skill and accuracy</w:t>
          </w:r>
          <w:r w:rsidRPr="54132880" w:rsidR="6DAB3336">
            <w:rPr>
              <w:rFonts w:ascii="Segoe UI" w:hAnsi="Segoe UI" w:eastAsia="Segoe UI" w:cs="Segoe UI"/>
              <w:b w:val="1"/>
              <w:bCs w:val="1"/>
              <w:i w:val="0"/>
              <w:iCs w:val="0"/>
              <w:noProof w:val="0"/>
              <w:sz w:val="21"/>
              <w:szCs w:val="21"/>
              <w:lang w:val="en-US"/>
            </w:rPr>
            <w:t xml:space="preserve">. The preliminary assessment suggested that POCUS may offer a safe, </w:t>
          </w:r>
          <w:r w:rsidRPr="54132880" w:rsidR="6DAB3336">
            <w:rPr>
              <w:rFonts w:ascii="Segoe UI" w:hAnsi="Segoe UI" w:eastAsia="Segoe UI" w:cs="Segoe UI"/>
              <w:b w:val="1"/>
              <w:bCs w:val="1"/>
              <w:i w:val="0"/>
              <w:iCs w:val="0"/>
              <w:noProof w:val="0"/>
              <w:sz w:val="21"/>
              <w:szCs w:val="21"/>
              <w:lang w:val="en-US"/>
            </w:rPr>
            <w:t>timely</w:t>
          </w:r>
          <w:r w:rsidRPr="54132880" w:rsidR="6DAB3336">
            <w:rPr>
              <w:rFonts w:ascii="Segoe UI" w:hAnsi="Segoe UI" w:eastAsia="Segoe UI" w:cs="Segoe UI"/>
              <w:b w:val="1"/>
              <w:bCs w:val="1"/>
              <w:i w:val="0"/>
              <w:iCs w:val="0"/>
              <w:noProof w:val="0"/>
              <w:sz w:val="21"/>
              <w:szCs w:val="21"/>
              <w:lang w:val="en-US"/>
            </w:rPr>
            <w:t xml:space="preserve">, and radiation-free alternative for catheter tip confirmation in the neonatal population. </w:t>
          </w:r>
        </w:p>
      </w:sdtContent>
    </w:sdt>
    <w:p w:rsidRPr="00CA72B3" w:rsidR="00884166" w:rsidP="00884166" w:rsidRDefault="00884166" w14:paraId="42797041"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rsidRPr="0016464B" w:rsidR="00884166" w:rsidP="002C0191" w:rsidRDefault="00884166" w14:paraId="32E0602E" w14:textId="040AF1E6">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Pr="00CA72B3" w:rsidR="00C360C0">
        <w:rPr>
          <w:rFonts w:ascii="Roboto" w:hAnsi="Roboto" w:cs="Calibri"/>
        </w:rPr>
        <w:t>indicator</w:t>
      </w:r>
      <w:r w:rsidRPr="00CA72B3">
        <w:rPr>
          <w:rFonts w:ascii="Roboto" w:hAnsi="Roboto" w:cs="Calibri"/>
        </w:rPr>
        <w:t xml:space="preserve">(s) </w:t>
      </w:r>
      <w:r w:rsidRPr="00CA72B3" w:rsidR="00C360C0">
        <w:rPr>
          <w:rFonts w:ascii="Roboto" w:hAnsi="Roboto" w:cs="Calibri"/>
        </w:rPr>
        <w:t xml:space="preserve">that were utilized </w:t>
      </w:r>
      <w:r w:rsidRPr="00CA72B3" w:rsidR="00852FFC">
        <w:rPr>
          <w:rFonts w:ascii="Roboto" w:hAnsi="Roboto" w:cs="Calibri"/>
        </w:rPr>
        <w:t>were utilized</w:t>
      </w:r>
      <w:r w:rsidRPr="00CA72B3">
        <w:rPr>
          <w:rFonts w:ascii="Roboto" w:hAnsi="Roboto" w:cs="Calibri"/>
        </w:rPr>
        <w:t xml:space="preserve"> to </w:t>
      </w:r>
      <w:r w:rsidRPr="00CA72B3" w:rsidR="00C360C0">
        <w:rPr>
          <w:rFonts w:ascii="Roboto" w:hAnsi="Roboto" w:cs="Calibri"/>
        </w:rPr>
        <w:t>demonstrate</w:t>
      </w:r>
      <w:r w:rsidRPr="00CA72B3" w:rsidR="00852FFC">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Pr="0016464B" w:rsidR="002C0191">
        <w:rPr>
          <w:rFonts w:ascii="Roboto" w:hAnsi="Roboto" w:cs="Calibri"/>
        </w:rPr>
        <w:t>Please limit</w:t>
      </w:r>
      <w:r w:rsidRPr="0016464B" w:rsidR="00E63327">
        <w:rPr>
          <w:rFonts w:ascii="Roboto" w:hAnsi="Roboto" w:cs="Calibri"/>
        </w:rPr>
        <w:t xml:space="preserve"> your response</w:t>
      </w:r>
      <w:r w:rsidRPr="0016464B" w:rsidR="002C0191">
        <w:rPr>
          <w:rFonts w:ascii="Roboto" w:hAnsi="Roboto" w:cs="Calibri"/>
        </w:rPr>
        <w:t xml:space="preserve"> to </w:t>
      </w:r>
      <w:r w:rsidRPr="0016464B" w:rsidR="00A03AD5">
        <w:rPr>
          <w:rFonts w:ascii="Roboto" w:hAnsi="Roboto" w:cs="Calibri"/>
          <w:b/>
          <w:bCs/>
          <w:u w:val="single"/>
        </w:rPr>
        <w:t>two</w:t>
      </w:r>
      <w:r w:rsidRPr="0016464B" w:rsidR="002C0191">
        <w:rPr>
          <w:rFonts w:ascii="Roboto" w:hAnsi="Roboto" w:cs="Calibri"/>
        </w:rPr>
        <w:t xml:space="preserve"> paragraph</w:t>
      </w:r>
      <w:r w:rsidRPr="0016464B" w:rsidR="00A03AD5">
        <w:rPr>
          <w:rFonts w:ascii="Roboto" w:hAnsi="Roboto" w:cs="Calibri"/>
        </w:rPr>
        <w:t>s</w:t>
      </w:r>
      <w:r w:rsidRPr="0016464B" w:rsidR="002C0191">
        <w:rPr>
          <w:rFonts w:ascii="Roboto" w:hAnsi="Roboto" w:cs="Calibri"/>
        </w:rPr>
        <w:t>)</w:t>
      </w:r>
      <w:r w:rsidRPr="0016464B" w:rsidR="00643563">
        <w:rPr>
          <w:rFonts w:ascii="Roboto" w:hAnsi="Roboto" w:cs="Calibri"/>
        </w:rPr>
        <w:t xml:space="preserve">. </w:t>
      </w:r>
      <w:r w:rsidRPr="0016464B" w:rsidR="00DB55B8">
        <w:rPr>
          <w:rFonts w:ascii="Roboto" w:hAnsi="Roboto" w:cs="Calibri"/>
          <w:sz w:val="20"/>
          <w:szCs w:val="20"/>
        </w:rPr>
        <w:t xml:space="preserve">Indicators may include measurable data and results, stakeholder and/or staff feedback, </w:t>
      </w:r>
      <w:r w:rsidRPr="0016464B" w:rsidR="00E9781E">
        <w:rPr>
          <w:rFonts w:ascii="Roboto" w:hAnsi="Roboto" w:cs="Calibri"/>
          <w:sz w:val="20"/>
          <w:szCs w:val="20"/>
        </w:rPr>
        <w:t xml:space="preserve">evidence of improved workflows (efficiency/time, </w:t>
      </w:r>
      <w:r w:rsidRPr="0016464B" w:rsidR="00072E88">
        <w:rPr>
          <w:rFonts w:ascii="Roboto" w:hAnsi="Roboto" w:cs="Calibri"/>
          <w:sz w:val="20"/>
          <w:szCs w:val="20"/>
        </w:rPr>
        <w:t xml:space="preserve">fewer errors, etc.), </w:t>
      </w:r>
      <w:r w:rsidRPr="0016464B" w:rsidR="00EE224A">
        <w:rPr>
          <w:rFonts w:ascii="Roboto" w:hAnsi="Roboto" w:cs="Calibri"/>
          <w:sz w:val="20"/>
          <w:szCs w:val="20"/>
        </w:rPr>
        <w:t>or other indicators of improvement that dem</w:t>
      </w:r>
      <w:r w:rsidRPr="0016464B" w:rsidR="004A3826">
        <w:rPr>
          <w:rFonts w:ascii="Roboto" w:hAnsi="Roboto" w:cs="Calibri"/>
          <w:sz w:val="20"/>
          <w:szCs w:val="20"/>
        </w:rPr>
        <w:t>onstrate</w:t>
      </w:r>
      <w:r w:rsidRPr="0016464B" w:rsidR="00FC73A4">
        <w:rPr>
          <w:rFonts w:ascii="Roboto" w:hAnsi="Roboto" w:cs="Calibri"/>
          <w:sz w:val="20"/>
          <w:szCs w:val="20"/>
        </w:rPr>
        <w:t xml:space="preserve"> changes in process, behaviors, systems, or oversight</w:t>
      </w:r>
      <w:r w:rsidRPr="0016464B" w:rsidR="00FC73A4">
        <w:rPr>
          <w:rFonts w:ascii="Roboto" w:hAnsi="Roboto" w:cs="Calibri"/>
          <w:i/>
          <w:iCs/>
          <w:sz w:val="20"/>
          <w:szCs w:val="20"/>
        </w:rPr>
        <w:t xml:space="preserve">. </w:t>
      </w:r>
    </w:p>
    <w:p w:rsidRPr="0098406E" w:rsidR="0016464B" w:rsidP="0016464B" w:rsidRDefault="0016464B" w14:paraId="6F9D2A6B" w14:textId="77777777">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dtPr>
      <w:sdtEndPr>
        <w:rPr>
          <w:rFonts w:ascii="Roboto" w:hAnsi="Roboto" w:cs="Calibri"/>
          <w:b w:val="1"/>
          <w:bCs w:val="1"/>
        </w:rPr>
      </w:sdtEndPr>
      <w:sdtContent>
        <w:p w:rsidRPr="00FF2186" w:rsidR="00884166" w:rsidP="0016464B" w:rsidRDefault="00884166" w14:paraId="566E4E0B" w14:textId="5D52607C">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pPr>
          <w:r w:rsidRPr="54132880" w:rsidR="3B89D5C4">
            <w:rPr>
              <w:rFonts w:ascii="Roboto" w:hAnsi="Roboto" w:cs="Calibri"/>
              <w:b w:val="1"/>
              <w:bCs w:val="1"/>
            </w:rPr>
            <w:t xml:space="preserve">Pre-Intervention </w:t>
          </w:r>
          <w:r w:rsidRPr="54132880" w:rsidR="33124B32">
            <w:rPr>
              <w:rFonts w:ascii="Roboto" w:hAnsi="Roboto" w:cs="Calibri"/>
              <w:b w:val="1"/>
              <w:bCs w:val="1"/>
            </w:rPr>
            <w:t>Time</w:t>
          </w:r>
          <w:r w:rsidRPr="54132880" w:rsidR="768CFD8F">
            <w:rPr>
              <w:rFonts w:ascii="Roboto" w:hAnsi="Roboto" w:cs="Calibri"/>
              <w:b w:val="1"/>
              <w:bCs w:val="1"/>
            </w:rPr>
            <w:t>f</w:t>
          </w:r>
          <w:r w:rsidRPr="54132880" w:rsidR="33124B32">
            <w:rPr>
              <w:rFonts w:ascii="Roboto" w:hAnsi="Roboto" w:cs="Calibri"/>
              <w:b w:val="1"/>
              <w:bCs w:val="1"/>
            </w:rPr>
            <w:t>rame October 2024-</w:t>
          </w:r>
          <w:r w:rsidRPr="54132880" w:rsidR="768258D5">
            <w:rPr>
              <w:rFonts w:ascii="Roboto" w:hAnsi="Roboto" w:cs="Calibri"/>
              <w:b w:val="1"/>
              <w:bCs w:val="1"/>
            </w:rPr>
            <w:t>December</w:t>
          </w:r>
          <w:r w:rsidRPr="54132880" w:rsidR="33124B32">
            <w:rPr>
              <w:rFonts w:ascii="Roboto" w:hAnsi="Roboto" w:cs="Calibri"/>
              <w:b w:val="1"/>
              <w:bCs w:val="1"/>
            </w:rPr>
            <w:t xml:space="preserve"> 202</w:t>
          </w:r>
          <w:r w:rsidRPr="54132880" w:rsidR="06C8983C">
            <w:rPr>
              <w:rFonts w:ascii="Roboto" w:hAnsi="Roboto" w:cs="Calibri"/>
              <w:b w:val="1"/>
              <w:bCs w:val="1"/>
            </w:rPr>
            <w:t xml:space="preserve">4: Baseline data: Procedures </w:t>
          </w:r>
          <w:r w:rsidRPr="54132880" w:rsidR="60182AF9">
            <w:rPr>
              <w:rFonts w:ascii="Roboto" w:hAnsi="Roboto" w:cs="Calibri"/>
              <w:b w:val="1"/>
              <w:bCs w:val="1"/>
            </w:rPr>
            <w:t>r</w:t>
          </w:r>
          <w:r w:rsidRPr="54132880" w:rsidR="5956E49D">
            <w:rPr>
              <w:rFonts w:ascii="Roboto" w:hAnsi="Roboto" w:cs="Calibri"/>
              <w:b w:val="1"/>
              <w:bCs w:val="1"/>
            </w:rPr>
            <w:t>equiring</w:t>
          </w:r>
          <w:r w:rsidRPr="54132880" w:rsidR="5956E49D">
            <w:rPr>
              <w:rFonts w:ascii="Roboto" w:hAnsi="Roboto" w:cs="Calibri"/>
              <w:b w:val="1"/>
              <w:bCs w:val="1"/>
            </w:rPr>
            <w:t xml:space="preserve"> </w:t>
          </w:r>
          <w:r w:rsidRPr="54132880" w:rsidR="24034E4C">
            <w:rPr>
              <w:rFonts w:ascii="Roboto" w:hAnsi="Roboto" w:cs="Calibri"/>
              <w:b w:val="1"/>
              <w:bCs w:val="1"/>
            </w:rPr>
            <w:t>a single confirmation x-ray for patients with lower extremity PICC placement less than 1 year of age was 30.79%</w:t>
          </w:r>
          <w:r w:rsidRPr="54132880" w:rsidR="0D2C9A0A">
            <w:rPr>
              <w:rFonts w:ascii="Roboto" w:hAnsi="Roboto" w:cs="Calibri"/>
              <w:b w:val="1"/>
              <w:bCs w:val="1"/>
            </w:rPr>
            <w:t xml:space="preserve">. </w:t>
          </w:r>
        </w:p>
        <w:p w:rsidRPr="00FF2186" w:rsidR="00884166" w:rsidP="0016464B" w:rsidRDefault="00884166" w14:paraId="2F5145C6" w14:textId="4262B3F0">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pPr>
          <w:r w:rsidRPr="54132880" w:rsidR="0D2C9A0A">
            <w:rPr>
              <w:rFonts w:ascii="Roboto" w:hAnsi="Roboto" w:cs="Calibri"/>
              <w:b w:val="1"/>
              <w:bCs w:val="1"/>
            </w:rPr>
            <w:t>Intervention Timeframe and Date: January-July 2025</w:t>
          </w:r>
        </w:p>
        <w:p w:rsidRPr="00FF2186" w:rsidR="00884166" w:rsidP="0016464B" w:rsidRDefault="00884166" w14:paraId="5E917F39" w14:textId="5B2FCAB4">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pPr>
          <w:r w:rsidRPr="54132880" w:rsidR="0D2C9A0A">
            <w:rPr>
              <w:rFonts w:ascii="Roboto" w:hAnsi="Roboto" w:cs="Calibri"/>
              <w:b w:val="1"/>
              <w:bCs w:val="1"/>
            </w:rPr>
            <w:t>Post Intervention Timeframe: August-November 2025</w:t>
          </w:r>
        </w:p>
        <w:p w:rsidRPr="00FF2186" w:rsidR="00884166" w:rsidP="0016464B" w:rsidRDefault="00884166" w14:paraId="64D69329" w14:textId="7434EC80">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val="1"/>
              <w:bCs w:val="1"/>
            </w:rPr>
          </w:pPr>
          <w:r w:rsidRPr="54132880" w:rsidR="0D2C9A0A">
            <w:rPr>
              <w:rFonts w:ascii="Roboto" w:hAnsi="Roboto" w:cs="Calibri"/>
              <w:b w:val="1"/>
              <w:bCs w:val="1"/>
            </w:rPr>
            <w:t>Procedures completed with a single x-ray for patients with lower extremity PICC</w:t>
          </w:r>
          <w:r w:rsidRPr="54132880" w:rsidR="34C5B67D">
            <w:rPr>
              <w:rFonts w:ascii="Roboto" w:hAnsi="Roboto" w:cs="Calibri"/>
              <w:b w:val="1"/>
              <w:bCs w:val="1"/>
            </w:rPr>
            <w:t xml:space="preserve"> </w:t>
          </w:r>
          <w:r w:rsidRPr="54132880" w:rsidR="5E13813D">
            <w:rPr>
              <w:rFonts w:ascii="Roboto" w:hAnsi="Roboto" w:cs="Calibri"/>
              <w:b w:val="1"/>
              <w:bCs w:val="1"/>
            </w:rPr>
            <w:t xml:space="preserve">placement (age &lt;1 year) increased to 61.22%, </w:t>
          </w:r>
          <w:r w:rsidRPr="54132880" w:rsidR="5E13813D">
            <w:rPr>
              <w:rFonts w:ascii="Roboto" w:hAnsi="Roboto" w:cs="Calibri"/>
              <w:b w:val="1"/>
              <w:bCs w:val="1"/>
            </w:rPr>
            <w:t>representing</w:t>
          </w:r>
          <w:r w:rsidRPr="54132880" w:rsidR="5E13813D">
            <w:rPr>
              <w:rFonts w:ascii="Roboto" w:hAnsi="Roboto" w:cs="Calibri"/>
              <w:b w:val="1"/>
              <w:bCs w:val="1"/>
            </w:rPr>
            <w:t xml:space="preserve"> an absolute incre</w:t>
          </w:r>
          <w:r w:rsidRPr="54132880" w:rsidR="63A6B691">
            <w:rPr>
              <w:rFonts w:ascii="Roboto" w:hAnsi="Roboto" w:cs="Calibri"/>
              <w:b w:val="1"/>
              <w:bCs w:val="1"/>
            </w:rPr>
            <w:t>ase of 30.43% and a relative</w:t>
          </w:r>
          <w:r w:rsidRPr="54132880" w:rsidR="743D4F95">
            <w:rPr>
              <w:rFonts w:ascii="Roboto" w:hAnsi="Roboto" w:cs="Calibri"/>
              <w:b w:val="1"/>
              <w:bCs w:val="1"/>
            </w:rPr>
            <w:t xml:space="preserve"> increase of </w:t>
          </w:r>
          <w:r w:rsidRPr="54132880" w:rsidR="743D4F95">
            <w:rPr>
              <w:rFonts w:ascii="Roboto" w:hAnsi="Roboto" w:cs="Calibri"/>
              <w:b w:val="1"/>
              <w:bCs w:val="1"/>
            </w:rPr>
            <w:t>approximately</w:t>
          </w:r>
          <w:r w:rsidRPr="54132880" w:rsidR="743D4F95">
            <w:rPr>
              <w:rFonts w:ascii="Roboto" w:hAnsi="Roboto" w:cs="Calibri"/>
              <w:b w:val="1"/>
              <w:bCs w:val="1"/>
            </w:rPr>
            <w:t xml:space="preserve"> 99%</w:t>
          </w:r>
        </w:p>
      </w:sdtContent>
    </w:sdt>
    <w:p w:rsidR="00884166" w:rsidP="00884166" w:rsidRDefault="00884166" w14:paraId="16D86C8E"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rsidR="0016464B" w:rsidP="0016464B" w:rsidRDefault="0016464B" w14:paraId="3C8CB5E6"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rsidR="0016464B" w:rsidP="0016464B" w:rsidRDefault="0016464B" w14:paraId="769333B3"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rsidR="0016464B" w:rsidP="0016464B" w:rsidRDefault="0016464B" w14:paraId="4D0DC30A"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rsidRPr="00CA72B3" w:rsidR="0016464B" w:rsidP="0016464B" w:rsidRDefault="0016464B" w14:paraId="369280A8"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rsidRPr="0016464B" w:rsidR="00884166" w:rsidP="0016464B" w:rsidRDefault="000F2CBA" w14:paraId="4F23DD88" w14:textId="00F4579E">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Pr="00CA72B3" w:rsidR="00314075">
        <w:rPr>
          <w:rFonts w:ascii="Roboto" w:hAnsi="Roboto" w:cs="Calibri"/>
        </w:rPr>
        <w:t xml:space="preserve">describe any other information that you feel </w:t>
      </w:r>
      <w:r w:rsidRPr="00CA72B3" w:rsidR="00D32AC6">
        <w:rPr>
          <w:rFonts w:ascii="Roboto" w:hAnsi="Roboto" w:cs="Calibri"/>
        </w:rPr>
        <w:t>met how</w:t>
      </w:r>
      <w:r w:rsidRPr="00CA72B3" w:rsidR="00884166">
        <w:rPr>
          <w:rFonts w:ascii="Roboto" w:hAnsi="Roboto" w:cs="Calibri"/>
        </w:rPr>
        <w:t xml:space="preserve"> this practice or project has improved patient safety, reduced risk and subsequent liability</w:t>
      </w:r>
      <w:r w:rsidRPr="00CA72B3" w:rsidR="00D32AC6">
        <w:rPr>
          <w:rFonts w:ascii="Roboto" w:hAnsi="Roboto" w:cs="Calibri"/>
        </w:rPr>
        <w:t>.</w:t>
      </w:r>
      <w:r w:rsidRPr="0016464B" w:rsidR="00884166">
        <w:rPr>
          <w:rFonts w:ascii="Roboto" w:hAnsi="Roboto" w:cs="Calibri"/>
        </w:rPr>
        <w:t xml:space="preserve"> (</w:t>
      </w:r>
      <w:r w:rsidRPr="0016464B" w:rsidR="00884166">
        <w:rPr>
          <w:rFonts w:ascii="Roboto" w:hAnsi="Roboto" w:cs="Calibri"/>
          <w:b/>
          <w:bCs/>
          <w:u w:val="single"/>
        </w:rPr>
        <w:t>one</w:t>
      </w:r>
      <w:r w:rsidRPr="0016464B" w:rsidR="00884166">
        <w:rPr>
          <w:rFonts w:ascii="Roboto" w:hAnsi="Roboto" w:cs="Calibri"/>
        </w:rPr>
        <w:t xml:space="preserve"> paragraph maximum</w:t>
      </w:r>
      <w:r w:rsidRPr="0016464B" w:rsidR="00884166">
        <w:rPr>
          <w:rFonts w:ascii="Roboto" w:hAnsi="Roboto" w:cs="Calibri"/>
          <w:i/>
          <w:iCs/>
        </w:rPr>
        <w:t xml:space="preserve">). </w:t>
      </w:r>
    </w:p>
    <w:p w:rsidRPr="0016464B" w:rsidR="0016464B" w:rsidP="0016464B" w:rsidRDefault="0016464B" w14:paraId="7B3BBFF7" w14:textId="77777777">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rPr>
          <w:rFonts w:ascii="Roboto" w:hAnsi="Roboto" w:cs="Calibri"/>
          <w:b w:val="1"/>
          <w:bCs w:val="1"/>
        </w:rPr>
      </w:sdtEndPr>
      <w:sdtContent>
        <w:p w:rsidRPr="0098406E" w:rsidR="00884166" w:rsidP="54132880" w:rsidRDefault="00884166" w14:paraId="7E40BC50" w14:textId="13AC7E27">
          <w:pPr>
            <w:spacing w:before="0" w:beforeAutospacing="off" w:after="0" w:afterAutospacing="off" w:line="300" w:lineRule="auto"/>
            <w:ind/>
            <w:rPr>
              <w:rFonts w:ascii="Segoe UI" w:hAnsi="Segoe UI" w:eastAsia="Segoe UI" w:cs="Segoe UI"/>
              <w:b w:val="1"/>
              <w:bCs w:val="1"/>
              <w:i w:val="0"/>
              <w:iCs w:val="0"/>
              <w:noProof w:val="0"/>
              <w:sz w:val="21"/>
              <w:szCs w:val="21"/>
              <w:lang w:val="en-US"/>
            </w:rPr>
          </w:pPr>
          <w:r w:rsidRPr="54132880" w:rsidR="283A6000">
            <w:rPr>
              <w:rFonts w:ascii="Segoe UI" w:hAnsi="Segoe UI" w:eastAsia="Segoe UI" w:cs="Segoe UI"/>
              <w:b w:val="1"/>
              <w:bCs w:val="1"/>
              <w:i w:val="0"/>
              <w:iCs w:val="0"/>
              <w:noProof w:val="0"/>
              <w:sz w:val="21"/>
              <w:szCs w:val="21"/>
              <w:lang w:val="en-US"/>
            </w:rPr>
            <w:t>Neonates often undergo multiple procedures that expose them to radiation, increasing their risk for physiological decompensation. Reducing the number of X-rays required to confirm PICC tip placement not only decreases radiation exposure but also minimizes physiological stress by shortening procedure time. This can lead to improved patient safety and comfort while also reducing healthcare costs through more efficient resource utilization and decreased imaging requirements.</w:t>
          </w:r>
        </w:p>
        <w:p w:rsidRPr="0098406E" w:rsidR="00884166" w:rsidP="0016464B" w:rsidRDefault="00884166" w14:paraId="2DF69ABA" w14:textId="796C0B3D">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val="1"/>
              <w:bCs w:val="1"/>
            </w:rPr>
          </w:pPr>
        </w:p>
      </w:sdtContent>
    </w:sdt>
    <w:p w:rsidRPr="0098406E" w:rsidR="00884166" w:rsidP="00884166" w:rsidRDefault="00884166" w14:paraId="689A8FC2"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rsidR="00884166" w:rsidP="00884166" w:rsidRDefault="00884166" w14:paraId="0C89FC8B"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rsidRPr="00CA72B3" w:rsidR="00884166" w:rsidP="54132880" w:rsidRDefault="00884166" w14:paraId="797C0F32" w14:textId="5FABBBB9">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spacing/>
        <w:contextualSpacing w:val="1"/>
        <w:rPr>
          <w:rFonts w:ascii="Roboto" w:hAnsi="Roboto" w:cs="Calibri"/>
        </w:rPr>
      </w:pPr>
      <w:r w:rsidRPr="54132880" w:rsidR="00884166">
        <w:rPr>
          <w:rFonts w:ascii="Roboto" w:hAnsi="Roboto" w:cs="Calibri"/>
        </w:rPr>
        <w:t xml:space="preserve">Are you willing </w:t>
      </w:r>
      <w:r w:rsidRPr="54132880" w:rsidR="007E452D">
        <w:rPr>
          <w:rFonts w:ascii="Roboto" w:hAnsi="Roboto" w:cs="Calibri"/>
        </w:rPr>
        <w:t>to share your project</w:t>
      </w:r>
      <w:r w:rsidRPr="54132880" w:rsidR="00294EDD">
        <w:rPr>
          <w:rFonts w:ascii="Roboto" w:hAnsi="Roboto" w:cs="Calibri"/>
        </w:rPr>
        <w:t xml:space="preserve"> with</w:t>
      </w:r>
      <w:r w:rsidRPr="54132880" w:rsidR="00884166">
        <w:rPr>
          <w:rFonts w:ascii="Roboto" w:hAnsi="Roboto" w:cs="Calibri"/>
        </w:rPr>
        <w:t xml:space="preserve"> </w:t>
      </w:r>
      <w:r w:rsidRPr="54132880" w:rsidR="00294EDD">
        <w:rPr>
          <w:rFonts w:ascii="Roboto" w:hAnsi="Roboto" w:cs="Calibri"/>
        </w:rPr>
        <w:t xml:space="preserve">our </w:t>
      </w:r>
      <w:r w:rsidRPr="54132880" w:rsidR="00884166">
        <w:rPr>
          <w:rFonts w:ascii="Roboto" w:hAnsi="Roboto" w:cs="Calibri"/>
        </w:rPr>
        <w:t>AEI</w:t>
      </w:r>
      <w:r w:rsidRPr="54132880" w:rsidR="00294EDD">
        <w:rPr>
          <w:rFonts w:ascii="Roboto" w:hAnsi="Roboto" w:cs="Calibri"/>
        </w:rPr>
        <w:t>X</w:t>
      </w:r>
      <w:r w:rsidRPr="54132880" w:rsidR="00884166">
        <w:rPr>
          <w:rFonts w:ascii="Roboto" w:hAnsi="Roboto" w:cs="Calibri"/>
        </w:rPr>
        <w:t xml:space="preserve"> </w:t>
      </w:r>
      <w:r w:rsidRPr="54132880" w:rsidR="00294EDD">
        <w:rPr>
          <w:rFonts w:ascii="Roboto" w:hAnsi="Roboto" w:cs="Calibri"/>
        </w:rPr>
        <w:t>membership?</w:t>
      </w:r>
      <w:r w:rsidRPr="54132880" w:rsidR="00D32AC6">
        <w:rPr>
          <w:rFonts w:ascii="Roboto" w:hAnsi="Roboto" w:cs="Calibri"/>
        </w:rPr>
        <w:t xml:space="preserve"> </w:t>
      </w:r>
      <w:sdt>
        <w:sdtPr>
          <w:id w:val="1158344027"/>
          <w14:checkbox>
            <w14:checked w14:val="1"/>
            <w14:checkedState w14:val="2612" w14:font="MS Gothic"/>
            <w14:uncheckedState w14:val="2610" w14:font="MS Gothic"/>
          </w14:checkbox>
          <w:rPr>
            <w:rFonts w:ascii="MS Gothic" w:hAnsi="MS Gothic" w:eastAsia="MS Gothic" w:cs="Calibri"/>
          </w:rPr>
        </w:sdtPr>
        <w:sdtContent>
          <w:r w:rsidRPr="54132880" w:rsidR="26553618">
            <w:rPr>
              <w:rFonts w:ascii="MS Gothic" w:hAnsi="MS Gothic" w:eastAsia="MS Gothic" w:cs="MS Gothic"/>
            </w:rPr>
            <w:t>☒</w:t>
          </w:r>
        </w:sdtContent>
        <w:sdtEndPr>
          <w:rPr>
            <w:rFonts w:ascii="MS Gothic" w:hAnsi="MS Gothic" w:eastAsia="MS Gothic" w:cs="Calibri"/>
          </w:rPr>
        </w:sdtEndPr>
      </w:sdt>
      <w:r w:rsidRPr="54132880" w:rsidR="00884166">
        <w:rPr>
          <w:rFonts w:ascii="Roboto" w:hAnsi="Roboto" w:cs="Calibri"/>
        </w:rPr>
        <w:t xml:space="preserve"> Yes</w:t>
      </w:r>
      <w:r w:rsidRPr="54132880" w:rsidR="00D32AC6">
        <w:rPr>
          <w:rFonts w:ascii="Roboto" w:hAnsi="Roboto" w:cs="Calibri"/>
        </w:rPr>
        <w:t xml:space="preserve">   </w:t>
      </w:r>
      <w:sdt>
        <w:sdtPr>
          <w:id w:val="170230022"/>
          <w14:checkbox>
            <w14:checked w14:val="0"/>
            <w14:checkedState w14:val="2612" w14:font="MS Gothic"/>
            <w14:uncheckedState w14:val="2610" w14:font="MS Gothic"/>
          </w14:checkbox>
          <w:rPr>
            <w:rFonts w:ascii="MS Gothic" w:hAnsi="MS Gothic" w:eastAsia="MS Gothic" w:cs="Calibri"/>
          </w:rPr>
        </w:sdtPr>
        <w:sdtContent>
          <w:r w:rsidRPr="54132880" w:rsidR="00884166">
            <w:rPr>
              <w:rFonts w:ascii="MS Gothic" w:hAnsi="MS Gothic" w:eastAsia="MS Gothic" w:cs="Calibri"/>
            </w:rPr>
            <w:t>☐</w:t>
          </w:r>
        </w:sdtContent>
        <w:sdtEndPr>
          <w:rPr>
            <w:rFonts w:ascii="MS Gothic" w:hAnsi="MS Gothic" w:eastAsia="MS Gothic" w:cs="Calibri"/>
          </w:rPr>
        </w:sdtEndPr>
      </w:sdt>
      <w:r w:rsidRPr="54132880" w:rsidR="00884166">
        <w:rPr>
          <w:rFonts w:ascii="Roboto" w:hAnsi="Roboto" w:cs="Calibri"/>
        </w:rPr>
        <w:t xml:space="preserve"> No </w:t>
      </w:r>
    </w:p>
    <w:p w:rsidRPr="00CA72B3" w:rsidR="00884166" w:rsidP="00884166" w:rsidRDefault="00884166" w14:paraId="275FE47B"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rsidRPr="00CA72B3" w:rsidR="00884166" w:rsidP="00884166" w:rsidRDefault="00884166" w14:paraId="24CD0B24" w14:textId="3DBBFF57">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54132880" w:rsidR="00884166">
        <w:rPr>
          <w:rFonts w:ascii="Roboto" w:hAnsi="Roboto" w:cs="Calibri"/>
        </w:rPr>
        <w:t xml:space="preserve">Was this project an </w:t>
      </w:r>
      <w:r w:rsidRPr="54132880" w:rsidR="00884166">
        <w:rPr>
          <w:rFonts w:ascii="Roboto" w:hAnsi="Roboto" w:cs="Calibri"/>
          <w:i w:val="1"/>
          <w:iCs w:val="1"/>
          <w:u w:val="single"/>
        </w:rPr>
        <w:t xml:space="preserve">original </w:t>
      </w:r>
      <w:r w:rsidRPr="54132880" w:rsidR="00884166">
        <w:rPr>
          <w:rFonts w:ascii="Roboto" w:hAnsi="Roboto" w:cs="Calibri"/>
          <w:i w:val="1"/>
          <w:iCs w:val="1"/>
        </w:rPr>
        <w:t>concept</w:t>
      </w:r>
      <w:r w:rsidRPr="54132880" w:rsidR="00884166">
        <w:rPr>
          <w:rFonts w:ascii="Roboto" w:hAnsi="Roboto" w:cs="Calibri"/>
        </w:rPr>
        <w:t xml:space="preserve"> created by the project team? </w:t>
      </w:r>
      <w:sdt>
        <w:sdtPr>
          <w:id w:val="631454824"/>
          <w14:checkbox>
            <w14:checked w14:val="0"/>
            <w14:checkedState w14:val="2612" w14:font="MS Gothic"/>
            <w14:uncheckedState w14:val="2610" w14:font="MS Gothic"/>
          </w14:checkbox>
          <w:rPr>
            <w:rFonts w:ascii="Roboto" w:hAnsi="Roboto" w:cs="Calibri"/>
          </w:rPr>
        </w:sdtPr>
        <w:sdtContent>
          <w:r w:rsidRPr="54132880" w:rsidR="00884166">
            <w:rPr>
              <w:rFonts w:ascii="MS Gothic" w:hAnsi="MS Gothic" w:eastAsia="MS Gothic" w:cs="Calibri"/>
            </w:rPr>
            <w:t>☐</w:t>
          </w:r>
        </w:sdtContent>
        <w:sdtEndPr>
          <w:rPr>
            <w:rFonts w:ascii="Roboto" w:hAnsi="Roboto" w:cs="Calibri"/>
          </w:rPr>
        </w:sdtEndPr>
      </w:sdt>
      <w:r w:rsidRPr="54132880" w:rsidR="00884166">
        <w:rPr>
          <w:rFonts w:ascii="Roboto" w:hAnsi="Roboto" w:cs="Calibri"/>
        </w:rPr>
        <w:t xml:space="preserve"> Yes   </w:t>
      </w:r>
      <w:sdt>
        <w:sdtPr>
          <w:id w:val="1168452402"/>
          <w14:checkbox>
            <w14:checked w14:val="1"/>
            <w14:checkedState w14:val="2612" w14:font="MS Gothic"/>
            <w14:uncheckedState w14:val="2610" w14:font="MS Gothic"/>
          </w14:checkbox>
          <w:rPr>
            <w:rFonts w:ascii="Roboto" w:hAnsi="Roboto" w:cs="Calibri"/>
          </w:rPr>
        </w:sdtPr>
        <w:sdtContent>
          <w:r w:rsidRPr="54132880" w:rsidR="70BC87C2">
            <w:rPr>
              <w:rFonts w:ascii="MS Gothic" w:hAnsi="MS Gothic" w:eastAsia="MS Gothic" w:cs="MS Gothic"/>
            </w:rPr>
            <w:t>☒</w:t>
          </w:r>
        </w:sdtContent>
        <w:sdtEndPr>
          <w:rPr>
            <w:rFonts w:ascii="Roboto" w:hAnsi="Roboto" w:cs="Calibri"/>
          </w:rPr>
        </w:sdtEndPr>
      </w:sdt>
      <w:r w:rsidRPr="54132880" w:rsidR="00884166">
        <w:rPr>
          <w:rFonts w:ascii="Roboto" w:hAnsi="Roboto" w:cs="Calibri"/>
        </w:rPr>
        <w:t xml:space="preserve"> No</w:t>
      </w:r>
    </w:p>
    <w:p w:rsidRPr="00CA72B3" w:rsidR="00884166" w:rsidP="00884166" w:rsidRDefault="00884166" w14:paraId="6931305A"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rsidRPr="004E264F" w:rsidR="00884166" w:rsidP="00F76103" w:rsidRDefault="00327637" w14:paraId="1F18E974" w14:textId="6476E73C">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54132880" w:rsidR="00327637">
        <w:rPr>
          <w:rFonts w:ascii="Roboto" w:hAnsi="Roboto" w:cs="Calibri"/>
          <w:i w:val="1"/>
          <w:iCs w:val="1"/>
          <w:u w:val="single"/>
        </w:rPr>
        <w:t>Or</w:t>
      </w:r>
      <w:r w:rsidRPr="54132880" w:rsidR="00884166">
        <w:rPr>
          <w:rFonts w:ascii="Roboto" w:hAnsi="Roboto" w:cs="Calibri"/>
          <w:i w:val="1"/>
          <w:iCs w:val="1"/>
        </w:rPr>
        <w:t xml:space="preserve"> </w:t>
      </w:r>
      <w:r w:rsidRPr="54132880" w:rsidR="00884166">
        <w:rPr>
          <w:rFonts w:ascii="Roboto" w:hAnsi="Roboto" w:cs="Calibri"/>
        </w:rPr>
        <w:t xml:space="preserve">was the project based on </w:t>
      </w:r>
      <w:r w:rsidRPr="54132880" w:rsidR="00194C6D">
        <w:rPr>
          <w:rFonts w:ascii="Roboto" w:hAnsi="Roboto" w:cs="Calibri"/>
        </w:rPr>
        <w:t xml:space="preserve">the application (or re-application) of </w:t>
      </w:r>
      <w:r w:rsidRPr="54132880" w:rsidR="00884166">
        <w:rPr>
          <w:rFonts w:ascii="Roboto" w:hAnsi="Roboto" w:cs="Calibri"/>
        </w:rPr>
        <w:t>evidence-based best practices</w:t>
      </w:r>
      <w:r w:rsidRPr="54132880" w:rsidR="00884166">
        <w:rPr>
          <w:rFonts w:ascii="Roboto" w:hAnsi="Roboto" w:cs="Calibri"/>
        </w:rPr>
        <w:t>?</w:t>
      </w:r>
      <w:r w:rsidRPr="54132880" w:rsidR="004E264F">
        <w:rPr>
          <w:rFonts w:ascii="Roboto" w:hAnsi="Roboto" w:cs="Calibri"/>
        </w:rPr>
        <w:t xml:space="preserve"> </w:t>
      </w:r>
      <w:r w:rsidRPr="54132880" w:rsidR="00194C6D">
        <w:rPr>
          <w:rFonts w:ascii="Roboto" w:hAnsi="Roboto" w:cs="Calibri"/>
        </w:rPr>
        <w:t xml:space="preserve"> </w:t>
      </w:r>
      <w:r w:rsidRPr="54132880" w:rsidR="00194C6D">
        <w:rPr>
          <w:rFonts w:ascii="Roboto" w:hAnsi="Roboto" w:cs="Calibri"/>
        </w:rPr>
        <w:t xml:space="preserve">    </w:t>
      </w:r>
      <w:r w:rsidRPr="54132880" w:rsidR="00327637">
        <w:rPr>
          <w:rFonts w:ascii="Roboto" w:hAnsi="Roboto" w:cs="Calibri"/>
        </w:rPr>
        <w:t xml:space="preserve">                                                                                                                                                        </w:t>
      </w:r>
      <w:r w:rsidRPr="54132880" w:rsidR="00884166">
        <w:rPr>
          <w:rFonts w:ascii="Roboto" w:hAnsi="Roboto" w:cs="Calibri"/>
        </w:rPr>
        <w:t xml:space="preserve"> </w:t>
      </w:r>
      <w:sdt>
        <w:sdtPr>
          <w:id w:val="-83684879"/>
          <w14:checkbox>
            <w14:checked w14:val="0"/>
            <w14:checkedState w14:val="2612" w14:font="MS Gothic"/>
            <w14:uncheckedState w14:val="2610" w14:font="MS Gothic"/>
          </w14:checkbox>
          <w:rPr>
            <w:rFonts w:ascii="MS Gothic" w:hAnsi="MS Gothic" w:eastAsia="MS Gothic" w:cs="Calibri"/>
          </w:rPr>
        </w:sdtPr>
        <w:sdtContent>
          <w:r w:rsidRPr="54132880" w:rsidR="00884166">
            <w:rPr>
              <w:rFonts w:ascii="MS Gothic" w:hAnsi="MS Gothic" w:eastAsia="MS Gothic" w:cs="Calibri"/>
            </w:rPr>
            <w:t>☐</w:t>
          </w:r>
        </w:sdtContent>
        <w:sdtEndPr>
          <w:rPr>
            <w:rFonts w:ascii="MS Gothic" w:hAnsi="MS Gothic" w:eastAsia="MS Gothic" w:cs="Calibri"/>
          </w:rPr>
        </w:sdtEndPr>
      </w:sdt>
      <w:r w:rsidRPr="54132880" w:rsidR="00884166">
        <w:rPr>
          <w:rFonts w:ascii="Roboto" w:hAnsi="Roboto" w:cs="Calibri"/>
        </w:rPr>
        <w:t xml:space="preserve"> Yes   </w:t>
      </w:r>
      <w:sdt>
        <w:sdtPr>
          <w:id w:val="-1786577068"/>
          <w14:checkbox>
            <w14:checked w14:val="1"/>
            <w14:checkedState w14:val="2612" w14:font="MS Gothic"/>
            <w14:uncheckedState w14:val="2610" w14:font="MS Gothic"/>
          </w14:checkbox>
          <w:rPr>
            <w:rFonts w:ascii="MS Gothic" w:hAnsi="MS Gothic" w:eastAsia="MS Gothic" w:cs="Calibri"/>
          </w:rPr>
        </w:sdtPr>
        <w:sdtContent>
          <w:r w:rsidRPr="54132880" w:rsidR="2C28B8D5">
            <w:rPr>
              <w:rFonts w:ascii="MS Gothic" w:hAnsi="MS Gothic" w:eastAsia="MS Gothic" w:cs="MS Gothic"/>
            </w:rPr>
            <w:t>☒</w:t>
          </w:r>
        </w:sdtContent>
        <w:sdtEndPr>
          <w:rPr>
            <w:rFonts w:ascii="MS Gothic" w:hAnsi="MS Gothic" w:eastAsia="MS Gothic" w:cs="Calibri"/>
          </w:rPr>
        </w:sdtEndPr>
      </w:sdt>
      <w:r w:rsidRPr="54132880" w:rsidR="00884166">
        <w:rPr>
          <w:rFonts w:ascii="Roboto" w:hAnsi="Roboto" w:cs="Calibri"/>
        </w:rPr>
        <w:t xml:space="preserve"> No</w:t>
      </w:r>
    </w:p>
    <w:p w:rsidR="00ED28BB" w:rsidP="00194C6D" w:rsidRDefault="00ED28BB" w14:paraId="6462C0E6"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rsidRPr="00CA72B3" w:rsidR="00ED28BB" w:rsidP="00ED28BB" w:rsidRDefault="00ED28BB" w14:paraId="1635FA38" w14:textId="2B595CC7">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Pr="00CA72B3" w:rsidR="000242C1">
        <w:rPr>
          <w:rFonts w:ascii="Roboto" w:hAnsi="Roboto" w:cs="Calibri"/>
        </w:rPr>
        <w:t xml:space="preserve"> </w:t>
      </w:r>
    </w:p>
    <w:p w:rsidRPr="0016464B" w:rsidR="0016464B" w:rsidP="0016464B" w:rsidRDefault="0016464B" w14:paraId="6542E24C" w14:textId="77777777">
      <w:pPr>
        <w:pStyle w:val="ListParagraph"/>
        <w:rPr>
          <w:rFonts w:ascii="Roboto" w:hAnsi="Roboto" w:cs="Calibri"/>
          <w:b/>
          <w:bCs/>
        </w:rPr>
      </w:pPr>
    </w:p>
    <w:p w:rsidRPr="000242C1" w:rsidR="00ED28BB" w:rsidP="54132880" w:rsidRDefault="000242C1" w14:paraId="3FA980D1" w14:textId="6ADDCFC2">
      <w:pPr>
        <w:pStyle w:val="Normal"/>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Segoe UI" w:hAnsi="Segoe UI" w:eastAsia="Segoe UI" w:cs="Segoe UI"/>
          <w:b w:val="1"/>
          <w:bCs w:val="1"/>
          <w:i w:val="0"/>
          <w:iCs w:val="0"/>
          <w:noProof w:val="0"/>
          <w:sz w:val="21"/>
          <w:szCs w:val="21"/>
          <w:lang w:val="en-US"/>
        </w:rPr>
      </w:pPr>
      <w:r w:rsidRPr="54132880" w:rsidR="000242C1">
        <w:rPr>
          <w:rFonts w:ascii="Roboto" w:hAnsi="Roboto" w:cs="Calibri"/>
          <w:b w:val="1"/>
          <w:bCs w:val="1"/>
        </w:rPr>
        <w:t xml:space="preserve">  </w:t>
      </w:r>
      <w:sdt>
        <w:sdtPr>
          <w:id w:val="-1973971662"/>
          <w:placeholder>
            <w:docPart w:val="68735E69C0C44AC3AA4F2CF3971D86DC"/>
          </w:placeholder>
          <w:rPr>
            <w:rFonts w:ascii="Roboto" w:hAnsi="Roboto" w:cs="Calibri"/>
            <w:b w:val="1"/>
            <w:bCs w:val="1"/>
          </w:rPr>
        </w:sdtPr>
        <w:sdtContent>
          <w:r w:rsidRPr="54132880" w:rsidR="71ABAA7E">
            <w:rPr>
              <w:rFonts w:ascii="Segoe UI" w:hAnsi="Segoe UI" w:eastAsia="Segoe UI" w:cs="Segoe UI"/>
              <w:b w:val="1"/>
              <w:bCs w:val="1"/>
              <w:i w:val="0"/>
              <w:iCs w:val="0"/>
              <w:noProof w:val="0"/>
              <w:sz w:val="21"/>
              <w:szCs w:val="21"/>
              <w:lang w:val="en-US"/>
            </w:rPr>
            <w:t>Recognizing an opportunity to improve patient care, the Vascular Access Team took the initiative to identify and address a practice gap. Through a comprehensive review of current evidence, self-led education, and mentorship from expert ultrasonographers, the team developed and mastered advanced skills that directly improved outcomes. Their dedication to learning and collaboration led to tangible improvements in patient safety, enhanced patient comfort, and reduced healthcare costs, exemplifying innovation and excellence in clinical practice.</w:t>
          </w:r>
        </w:sdtContent>
        <w:sdtEndPr>
          <w:rPr>
            <w:rFonts w:ascii="Roboto" w:hAnsi="Roboto" w:cs="Calibri"/>
            <w:b w:val="1"/>
            <w:bCs w:val="1"/>
          </w:rPr>
        </w:sdtEndPr>
      </w:sdt>
    </w:p>
    <w:p w:rsidRPr="0098406E" w:rsidR="00884166" w:rsidP="54132880" w:rsidRDefault="00884166" w14:paraId="79D78D7F" w14:textId="2FFC1073">
      <w:pPr>
        <w:pStyle w:val="ListParagraph"/>
        <w:ind/>
      </w:pPr>
      <w:r w:rsidRPr="54132880" w:rsidR="00327637">
        <w:rPr>
          <w:rFonts w:ascii="Roboto" w:hAnsi="Roboto"/>
        </w:rPr>
        <w:t xml:space="preserve">  </w:t>
      </w:r>
      <w:sdt>
        <w:sdtPr>
          <w:id w:val="-1200162941"/>
          <w:placeholder>
            <w:docPart w:val="274FA4BE163E4271BE3A62164480DBAC"/>
          </w:placeholder>
          <w:rPr>
            <w:rFonts w:ascii="Roboto" w:hAnsi="Roboto" w:cs="Calibri"/>
            <w:b w:val="1"/>
            <w:bCs w:val="1"/>
          </w:rPr>
        </w:sdtPr>
        <w:sdtContent>
          <w:r w:rsidR="06D7622A">
            <w:drawing>
              <wp:inline wp14:editId="381FF169" wp14:anchorId="1BFCB109">
                <wp:extent cx="5087060" cy="3620005"/>
                <wp:effectExtent l="0" t="0" r="0" b="0"/>
                <wp:docPr id="6859795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5979545" name="Picture 685979545"/>
                        <pic:cNvPicPr/>
                      </pic:nvPicPr>
                      <pic:blipFill>
                        <a:blip xmlns:r="http://schemas.openxmlformats.org/officeDocument/2006/relationships" r:embed="rId229606285">
                          <a:extLst>
                            <a:ext uri="{28A0092B-C50C-407E-A947-70E740481C1C}">
                              <a14:useLocalDpi xmlns:a14="http://schemas.microsoft.com/office/drawing/2010/main"/>
                            </a:ext>
                          </a:extLst>
                        </a:blip>
                        <a:stretch>
                          <a:fillRect/>
                        </a:stretch>
                      </pic:blipFill>
                      <pic:spPr>
                        <a:xfrm>
                          <a:off x="0" y="0"/>
                          <a:ext cx="5087060" cy="3620005"/>
                        </a:xfrm>
                        <a:prstGeom prst="rect">
                          <a:avLst/>
                        </a:prstGeom>
                      </pic:spPr>
                    </pic:pic>
                  </a:graphicData>
                </a:graphic>
              </wp:inline>
            </w:drawing>
          </w:r>
        </w:sdtContent>
        <w:sdtEndPr>
          <w:rPr>
            <w:rFonts w:ascii="Roboto" w:hAnsi="Roboto" w:cs="Calibri"/>
            <w:b w:val="1"/>
            <w:bCs w:val="1"/>
          </w:rPr>
        </w:sdtEndPr>
      </w:sdt>
    </w:p>
    <w:p w:rsidR="00884166" w:rsidP="00884166" w:rsidRDefault="00884166" w14:paraId="5D5C283D"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rsidR="004E264F" w:rsidP="00884166" w:rsidRDefault="004E264F" w14:paraId="011D0C4F"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rsidR="004E264F" w:rsidP="00884166" w:rsidRDefault="004E264F" w14:paraId="5CD3A1A4"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rsidR="004E264F" w:rsidP="00884166" w:rsidRDefault="004E264F" w14:paraId="469BE904"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rsidRPr="0016464B" w:rsidR="004E264F" w:rsidP="00884166" w:rsidRDefault="004E264F" w14:paraId="29784C72"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rsidRPr="0016464B" w:rsidR="007F0CD3" w:rsidP="00884166" w:rsidRDefault="00884166" w14:paraId="08D9BF4D" w14:textId="5D41341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rsidRPr="0016464B" w:rsidR="00884166" w:rsidP="00884166" w:rsidRDefault="007F0CD3" w14:paraId="3380839A" w14:textId="4B68A6F4">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Pr="0016464B" w:rsidR="00884166">
        <w:rPr>
          <w:rFonts w:ascii="Roboto" w:hAnsi="Roboto" w:cs="Calibri"/>
        </w:rPr>
        <w:t>PowerPoint</w:t>
      </w:r>
      <w:r w:rsidRPr="0016464B">
        <w:rPr>
          <w:rFonts w:ascii="Roboto" w:hAnsi="Roboto" w:cs="Calibri"/>
        </w:rPr>
        <w:t>s</w:t>
      </w:r>
      <w:r w:rsidRPr="0016464B" w:rsidR="00884166">
        <w:rPr>
          <w:rFonts w:ascii="Roboto" w:hAnsi="Roboto" w:cs="Calibri"/>
        </w:rPr>
        <w:t xml:space="preserve"> to the application.</w:t>
      </w:r>
    </w:p>
    <w:p w:rsidR="00884166" w:rsidP="00884166" w:rsidRDefault="00884166" w14:paraId="644583CF"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rsidRPr="004E264F" w:rsidR="004E264F" w:rsidP="00703660" w:rsidRDefault="004E264F" w14:paraId="024F3FAC" w14:textId="77777777">
      <w:pPr>
        <w:rPr>
          <w:rFonts w:ascii="Roboto" w:hAnsi="Roboto"/>
          <w:b/>
          <w:bCs/>
        </w:rPr>
      </w:pPr>
    </w:p>
    <w:p w:rsidR="00F0678B" w:rsidP="000C2C6A" w:rsidRDefault="00F0678B" w14:paraId="11B7A320" w14:textId="77777777">
      <w:pPr>
        <w:rPr>
          <w:rFonts w:ascii="Roboto" w:hAnsi="Roboto"/>
          <w:b/>
          <w:u w:val="single"/>
        </w:rPr>
      </w:pPr>
    </w:p>
    <w:p w:rsidR="004E264F" w:rsidP="004E264F" w:rsidRDefault="004E264F" w14:paraId="5BAE2C72" w14:textId="77777777">
      <w:pPr>
        <w:rPr>
          <w:rFonts w:ascii="Roboto" w:hAnsi="Roboto"/>
          <w:b/>
          <w:bCs/>
          <w:sz w:val="24"/>
          <w:szCs w:val="24"/>
        </w:rPr>
      </w:pPr>
      <w:r>
        <w:rPr>
          <w:rFonts w:ascii="Roboto" w:hAnsi="Roboto"/>
          <w:b/>
          <w:bCs/>
          <w:sz w:val="24"/>
          <w:szCs w:val="24"/>
        </w:rPr>
        <w:t>INSTRUCTIONS REMINDER</w:t>
      </w:r>
    </w:p>
    <w:p w:rsidR="00E8720B" w:rsidP="004E264F" w:rsidRDefault="00E8720B" w14:paraId="5A7688D6" w14:textId="77777777">
      <w:pPr>
        <w:rPr>
          <w:rFonts w:ascii="Roboto" w:hAnsi="Roboto"/>
          <w:b/>
          <w:bCs/>
          <w:sz w:val="24"/>
          <w:szCs w:val="24"/>
        </w:rPr>
      </w:pPr>
    </w:p>
    <w:p w:rsidRPr="007907C5" w:rsidR="004E264F" w:rsidP="004E264F" w:rsidRDefault="004E264F" w14:paraId="43EC0A33" w14:textId="77777777">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rsidRPr="007907C5" w:rsidR="004E264F" w:rsidP="004E264F" w:rsidRDefault="004E264F" w14:paraId="515018DF" w14:textId="77777777">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rsidRPr="007907C5" w:rsidR="004E264F" w:rsidP="004E264F" w:rsidRDefault="004E264F" w14:paraId="08D714C2" w14:textId="77777777">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rsidR="004E264F" w:rsidP="000C2C6A" w:rsidRDefault="004E264F" w14:paraId="71841ECF" w14:textId="77777777">
      <w:pPr>
        <w:rPr>
          <w:rFonts w:ascii="Roboto" w:hAnsi="Roboto"/>
          <w:b/>
          <w:u w:val="single"/>
        </w:rPr>
      </w:pPr>
    </w:p>
    <w:p w:rsidR="00F0678B" w:rsidP="000C2C6A" w:rsidRDefault="00F0678B" w14:paraId="403BF96D" w14:textId="782C9DD0">
      <w:pPr>
        <w:rPr>
          <w:rFonts w:ascii="Roboto" w:hAnsi="Roboto"/>
          <w:b/>
        </w:rPr>
      </w:pPr>
    </w:p>
    <w:p w:rsidR="00F0678B" w:rsidP="000C2C6A" w:rsidRDefault="004E264F" w14:paraId="434494E6" w14:textId="10BF70C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rsidRPr="00472BA4" w:rsidR="004E264F" w:rsidP="004E264F" w:rsidRDefault="004E264F" w14:paraId="52F1BEAC"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rsidRPr="00E55D5E" w:rsidR="004E264F" w:rsidP="004E264F" w:rsidRDefault="004E264F" w14:paraId="1F2CBC6E" w14:textId="77777777">
                            <w:pPr>
                              <w:jc w:val="center"/>
                              <w:rPr>
                                <w:rFonts w:ascii="Roboto" w:hAnsi="Roboto"/>
                                <w:b/>
                                <w:i/>
                                <w:iCs/>
                              </w:rPr>
                            </w:pPr>
                          </w:p>
                          <w:p w:rsidR="004E264F" w:rsidP="004E264F" w:rsidRDefault="004E264F" w14:paraId="124589AD" w14:textId="77777777">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w14:anchorId="1B56BF0A">
                <v:textbox>
                  <w:txbxContent>
                    <w:p w:rsidRPr="00472BA4" w:rsidR="004E264F" w:rsidP="004E264F" w:rsidRDefault="004E264F" w14:paraId="52F1BEAC"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rsidRPr="00E55D5E" w:rsidR="004E264F" w:rsidP="004E264F" w:rsidRDefault="004E264F" w14:paraId="1F2CBC6E" w14:textId="77777777">
                      <w:pPr>
                        <w:jc w:val="center"/>
                        <w:rPr>
                          <w:rFonts w:ascii="Roboto" w:hAnsi="Roboto"/>
                          <w:b/>
                          <w:i/>
                          <w:iCs/>
                        </w:rPr>
                      </w:pPr>
                    </w:p>
                    <w:p w:rsidR="004E264F" w:rsidP="004E264F" w:rsidRDefault="004E264F" w14:paraId="124589AD" w14:textId="77777777">
                      <w:pPr>
                        <w:jc w:val="center"/>
                      </w:pPr>
                    </w:p>
                  </w:txbxContent>
                </v:textbox>
                <w10:wrap anchorx="margin"/>
              </v:shape>
            </w:pict>
          </mc:Fallback>
        </mc:AlternateContent>
      </w:r>
    </w:p>
    <w:p w:rsidR="00F0678B" w:rsidP="000C2C6A" w:rsidRDefault="00F0678B" w14:paraId="5F6E955D" w14:textId="5EC22E2A">
      <w:pPr>
        <w:rPr>
          <w:rFonts w:ascii="Roboto" w:hAnsi="Roboto"/>
          <w:b/>
        </w:rPr>
      </w:pPr>
    </w:p>
    <w:p w:rsidR="00F0678B" w:rsidP="000C2C6A" w:rsidRDefault="00F0678B" w14:paraId="2A788E93" w14:textId="7D5EF54D">
      <w:pPr>
        <w:rPr>
          <w:rFonts w:ascii="Roboto" w:hAnsi="Roboto"/>
          <w:b/>
        </w:rPr>
      </w:pPr>
    </w:p>
    <w:p w:rsidR="00F0678B" w:rsidP="000C2C6A" w:rsidRDefault="00F0678B" w14:paraId="6D88EF82" w14:textId="1096F10C">
      <w:pPr>
        <w:rPr>
          <w:rFonts w:ascii="Roboto" w:hAnsi="Roboto"/>
          <w:b/>
        </w:rPr>
      </w:pPr>
    </w:p>
    <w:p w:rsidR="00F0678B" w:rsidP="000C2C6A" w:rsidRDefault="00F0678B" w14:paraId="27DA7722" w14:textId="77777777">
      <w:pPr>
        <w:rPr>
          <w:rFonts w:ascii="Roboto" w:hAnsi="Roboto"/>
          <w:b/>
        </w:rPr>
      </w:pPr>
    </w:p>
    <w:p w:rsidRPr="00F71237" w:rsidR="000C2C6A" w:rsidP="000C2C6A" w:rsidRDefault="004E264F" w14:paraId="5C92EC24" w14:textId="19336CAB">
      <w:pPr>
        <w:rPr>
          <w:rFonts w:ascii="Roboto" w:hAnsi="Roboto"/>
          <w:bCs/>
        </w:rPr>
      </w:pPr>
      <w:r w:rsidRPr="00F71237">
        <w:rPr>
          <w:rFonts w:ascii="Roboto" w:hAnsi="Roboto"/>
          <w:bCs/>
        </w:rPr>
        <w:t>Notifications of winning and non-winning applications will be sent on or before Friday, November 20, 2026.</w:t>
      </w:r>
    </w:p>
    <w:sectPr w:rsidRPr="00F71237" w:rsidR="000C2C6A" w:rsidSect="004E264F">
      <w:headerReference w:type="default" r:id="rId11"/>
      <w:footerReference w:type="even" r:id="rId12"/>
      <w:footerReference w:type="default" r:id="rId13"/>
      <w:headerReference w:type="first" r:id="rId14"/>
      <w:footerReference w:type="first" r:id="rId15"/>
      <w:type w:val="continuous"/>
      <w:pgSz w:w="12240" w:h="15840" w:orient="portrait"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4BF" w:rsidP="000E1106" w:rsidRDefault="007554BF" w14:paraId="4EC8260C" w14:textId="77777777">
      <w:r>
        <w:separator/>
      </w:r>
    </w:p>
  </w:endnote>
  <w:endnote w:type="continuationSeparator" w:id="0">
    <w:p w:rsidR="007554BF" w:rsidP="000E1106" w:rsidRDefault="007554BF" w14:paraId="15AEB5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rsidR="000D2BCC" w:rsidP="00942261" w:rsidRDefault="000D2BCC" w14:paraId="6B03F058" w14:textId="01216249">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rsidR="000D2BCC" w:rsidP="00942261" w:rsidRDefault="000D2BCC" w14:paraId="2E97994F" w14:textId="1D73DB54">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rsidR="000D2BCC" w:rsidRDefault="000D2BCC" w14:paraId="6205C7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CC" w:rsidP="006C4B19" w:rsidRDefault="000D2BCC" w14:paraId="46F81F80" w14:textId="4936869F">
    <w:pPr>
      <w:pStyle w:val="Footer"/>
      <w:ind w:left="-620" w:right="-620"/>
    </w:pPr>
  </w:p>
  <w:p w:rsidRPr="00E44D4A" w:rsidR="009D4BD3" w:rsidP="00C74EB7" w:rsidRDefault="009D4BD3" w14:paraId="3B589A52" w14:textId="7777777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rsidRPr="00692A46" w:rsidR="006C4B19" w:rsidP="006C4B19" w:rsidRDefault="006C4B19" w14:paraId="7E2F882C" w14:textId="68FAF26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C8" w:rsidP="000D2BCC" w:rsidRDefault="007D75C8" w14:paraId="091A699A" w14:textId="43730A85">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rsidR="009D4BD3" w:rsidP="009D4BD3" w:rsidRDefault="009D4BD3" w14:paraId="78E02579" w14:textId="6A8395AB">
        <w:pPr>
          <w:pStyle w:val="Footer"/>
          <w:widowControl/>
          <w:autoSpaceDE/>
          <w:autoSpaceDN/>
        </w:pPr>
      </w:p>
      <w:p w:rsidRPr="00E44D4A" w:rsidR="009D4BD3" w:rsidP="004E264F" w:rsidRDefault="009D4BD3" w14:paraId="1A1BB229" w14:textId="55EAA26C">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rsidR="006C4B19" w:rsidP="000D2BCC" w:rsidRDefault="006C4B19" w14:paraId="66115D94" w14:textId="1737F50D">
    <w:pPr>
      <w:pStyle w:val="Footer"/>
      <w:ind w:left="-620" w:right="-620"/>
    </w:pPr>
  </w:p>
  <w:p w:rsidR="006C4B19" w:rsidP="000D2BCC" w:rsidRDefault="006C4B19" w14:paraId="04940091" w14:textId="17A32A2E">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4BF" w:rsidP="000E1106" w:rsidRDefault="007554BF" w14:paraId="5ACBD48E" w14:textId="77777777">
      <w:r>
        <w:separator/>
      </w:r>
    </w:p>
  </w:footnote>
  <w:footnote w:type="continuationSeparator" w:id="0">
    <w:p w:rsidR="007554BF" w:rsidP="000E1106" w:rsidRDefault="007554BF" w14:paraId="7A41296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E264F" w:rsidR="004E264F" w:rsidP="004E264F" w:rsidRDefault="004E264F" w14:paraId="38B84320" w14:textId="3DA12455">
    <w:pPr>
      <w:pStyle w:val="Header"/>
      <w:jc w:val="right"/>
      <w:rPr>
        <w:b/>
        <w:bCs/>
      </w:rPr>
    </w:pPr>
  </w:p>
  <w:p w:rsidR="000C2C6A" w:rsidRDefault="000C2C6A" w14:paraId="0D86ED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D75C8" w:rsidP="006E1EEC" w:rsidRDefault="0049327A" w14:paraId="113A75A6" w14:textId="1818152D">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rsidR="00BC2BCA" w:rsidRDefault="00BC2BCA" w14:paraId="3349FC3E" w14:textId="77777777">
                          <w:pPr>
                            <w:rPr>
                              <w:noProof/>
                            </w:rPr>
                          </w:pPr>
                          <w:r>
                            <w:t xml:space="preserve"> </w:t>
                          </w:r>
                        </w:p>
                        <w:p w:rsidR="0049327A" w:rsidRDefault="0049327A" w14:paraId="0513729A" w14:textId="0F6F1374">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F11CB6">
              <v:stroke joinstyle="miter"/>
              <v:path gradientshapeok="t" o:connecttype="rect"/>
            </v:shapetype>
            <v:shape id="_x0000_s1036"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v:textbox>
                <w:txbxContent>
                  <w:p w:rsidR="00BC2BCA" w:rsidRDefault="00BC2BCA" w14:paraId="3349FC3E" w14:textId="77777777">
                    <w:pPr>
                      <w:rPr>
                        <w:noProof/>
                      </w:rPr>
                    </w:pPr>
                    <w:r>
                      <w:t xml:space="preserve"> </w:t>
                    </w:r>
                  </w:p>
                  <w:p w:rsidR="0049327A" w:rsidRDefault="0049327A" w14:paraId="0513729A" w14:textId="0F6F1374">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hint="default" w:ascii="Roboto" w:hAnsi="Roboto" w:eastAsia="Arial" w:cs="Aria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hint="default" w:ascii="Roboto" w:hAnsi="Roboto"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hint="default" w:ascii="Wingdings" w:hAnsi="Wingdings"/>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hint="default" w:ascii="Roboto" w:hAnsi="Robo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hint="default" w:ascii="Wingdings" w:hAnsi="Wingdings"/>
      </w:rPr>
    </w:lvl>
    <w:lvl w:ilvl="1" w:tplc="04090003">
      <w:start w:val="1"/>
      <w:numFmt w:val="bullet"/>
      <w:lvlText w:val="o"/>
      <w:lvlJc w:val="left"/>
      <w:pPr>
        <w:ind w:left="1815" w:hanging="360"/>
      </w:pPr>
      <w:rPr>
        <w:rFonts w:hint="default" w:ascii="Courier New" w:hAnsi="Courier New" w:cs="Courier New"/>
      </w:rPr>
    </w:lvl>
    <w:lvl w:ilvl="2" w:tplc="04090005" w:tentative="1">
      <w:start w:val="1"/>
      <w:numFmt w:val="bullet"/>
      <w:lvlText w:val=""/>
      <w:lvlJc w:val="left"/>
      <w:pPr>
        <w:ind w:left="2535" w:hanging="360"/>
      </w:pPr>
      <w:rPr>
        <w:rFonts w:hint="default" w:ascii="Wingdings" w:hAnsi="Wingdings"/>
      </w:rPr>
    </w:lvl>
    <w:lvl w:ilvl="3" w:tplc="04090001" w:tentative="1">
      <w:start w:val="1"/>
      <w:numFmt w:val="bullet"/>
      <w:lvlText w:val=""/>
      <w:lvlJc w:val="left"/>
      <w:pPr>
        <w:ind w:left="3255" w:hanging="360"/>
      </w:pPr>
      <w:rPr>
        <w:rFonts w:hint="default" w:ascii="Symbol" w:hAnsi="Symbol"/>
      </w:rPr>
    </w:lvl>
    <w:lvl w:ilvl="4" w:tplc="04090003" w:tentative="1">
      <w:start w:val="1"/>
      <w:numFmt w:val="bullet"/>
      <w:lvlText w:val="o"/>
      <w:lvlJc w:val="left"/>
      <w:pPr>
        <w:ind w:left="3975" w:hanging="360"/>
      </w:pPr>
      <w:rPr>
        <w:rFonts w:hint="default" w:ascii="Courier New" w:hAnsi="Courier New" w:cs="Courier New"/>
      </w:rPr>
    </w:lvl>
    <w:lvl w:ilvl="5" w:tplc="04090005" w:tentative="1">
      <w:start w:val="1"/>
      <w:numFmt w:val="bullet"/>
      <w:lvlText w:val=""/>
      <w:lvlJc w:val="left"/>
      <w:pPr>
        <w:ind w:left="4695" w:hanging="360"/>
      </w:pPr>
      <w:rPr>
        <w:rFonts w:hint="default" w:ascii="Wingdings" w:hAnsi="Wingdings"/>
      </w:rPr>
    </w:lvl>
    <w:lvl w:ilvl="6" w:tplc="04090001" w:tentative="1">
      <w:start w:val="1"/>
      <w:numFmt w:val="bullet"/>
      <w:lvlText w:val=""/>
      <w:lvlJc w:val="left"/>
      <w:pPr>
        <w:ind w:left="5415" w:hanging="360"/>
      </w:pPr>
      <w:rPr>
        <w:rFonts w:hint="default" w:ascii="Symbol" w:hAnsi="Symbol"/>
      </w:rPr>
    </w:lvl>
    <w:lvl w:ilvl="7" w:tplc="04090003" w:tentative="1">
      <w:start w:val="1"/>
      <w:numFmt w:val="bullet"/>
      <w:lvlText w:val="o"/>
      <w:lvlJc w:val="left"/>
      <w:pPr>
        <w:ind w:left="6135" w:hanging="360"/>
      </w:pPr>
      <w:rPr>
        <w:rFonts w:hint="default" w:ascii="Courier New" w:hAnsi="Courier New" w:cs="Courier New"/>
      </w:rPr>
    </w:lvl>
    <w:lvl w:ilvl="8" w:tplc="04090005" w:tentative="1">
      <w:start w:val="1"/>
      <w:numFmt w:val="bullet"/>
      <w:lvlText w:val=""/>
      <w:lvlJc w:val="left"/>
      <w:pPr>
        <w:ind w:left="6855" w:hanging="360"/>
      </w:pPr>
      <w:rPr>
        <w:rFonts w:hint="default" w:ascii="Wingdings" w:hAnsi="Wingdings"/>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hint="default" w:ascii="Wingdings" w:hAnsi="Wingdings"/>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hint="default" w:ascii="Roboto" w:hAnsi="Roboto"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hint="default" w:ascii="Courier New" w:hAnsi="Courier New" w:cs="Courier New"/>
        <w:sz w:val="24"/>
        <w:szCs w:val="24"/>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hint="default" w:ascii="Symbol" w:hAnsi="Symbol"/>
      </w:rPr>
    </w:lvl>
    <w:lvl w:ilvl="1" w:tplc="04090003" w:tentative="1">
      <w:start w:val="1"/>
      <w:numFmt w:val="bullet"/>
      <w:lvlText w:val="o"/>
      <w:lvlJc w:val="left"/>
      <w:pPr>
        <w:ind w:left="3960" w:hanging="360"/>
      </w:pPr>
      <w:rPr>
        <w:rFonts w:hint="default" w:ascii="Courier New" w:hAnsi="Courier New" w:cs="Courier New"/>
      </w:rPr>
    </w:lvl>
    <w:lvl w:ilvl="2" w:tplc="04090005" w:tentative="1">
      <w:start w:val="1"/>
      <w:numFmt w:val="bullet"/>
      <w:lvlText w:val=""/>
      <w:lvlJc w:val="left"/>
      <w:pPr>
        <w:ind w:left="4680" w:hanging="360"/>
      </w:pPr>
      <w:rPr>
        <w:rFonts w:hint="default" w:ascii="Wingdings" w:hAnsi="Wingdings"/>
      </w:rPr>
    </w:lvl>
    <w:lvl w:ilvl="3" w:tplc="04090001" w:tentative="1">
      <w:start w:val="1"/>
      <w:numFmt w:val="bullet"/>
      <w:lvlText w:val=""/>
      <w:lvlJc w:val="left"/>
      <w:pPr>
        <w:ind w:left="5400" w:hanging="360"/>
      </w:pPr>
      <w:rPr>
        <w:rFonts w:hint="default" w:ascii="Symbol" w:hAnsi="Symbol"/>
      </w:rPr>
    </w:lvl>
    <w:lvl w:ilvl="4" w:tplc="04090003" w:tentative="1">
      <w:start w:val="1"/>
      <w:numFmt w:val="bullet"/>
      <w:lvlText w:val="o"/>
      <w:lvlJc w:val="left"/>
      <w:pPr>
        <w:ind w:left="6120" w:hanging="360"/>
      </w:pPr>
      <w:rPr>
        <w:rFonts w:hint="default" w:ascii="Courier New" w:hAnsi="Courier New" w:cs="Courier New"/>
      </w:rPr>
    </w:lvl>
    <w:lvl w:ilvl="5" w:tplc="04090005" w:tentative="1">
      <w:start w:val="1"/>
      <w:numFmt w:val="bullet"/>
      <w:lvlText w:val=""/>
      <w:lvlJc w:val="left"/>
      <w:pPr>
        <w:ind w:left="6840" w:hanging="360"/>
      </w:pPr>
      <w:rPr>
        <w:rFonts w:hint="default" w:ascii="Wingdings" w:hAnsi="Wingdings"/>
      </w:rPr>
    </w:lvl>
    <w:lvl w:ilvl="6" w:tplc="04090001" w:tentative="1">
      <w:start w:val="1"/>
      <w:numFmt w:val="bullet"/>
      <w:lvlText w:val=""/>
      <w:lvlJc w:val="left"/>
      <w:pPr>
        <w:ind w:left="7560" w:hanging="360"/>
      </w:pPr>
      <w:rPr>
        <w:rFonts w:hint="default" w:ascii="Symbol" w:hAnsi="Symbol"/>
      </w:rPr>
    </w:lvl>
    <w:lvl w:ilvl="7" w:tplc="04090003" w:tentative="1">
      <w:start w:val="1"/>
      <w:numFmt w:val="bullet"/>
      <w:lvlText w:val="o"/>
      <w:lvlJc w:val="left"/>
      <w:pPr>
        <w:ind w:left="8280" w:hanging="360"/>
      </w:pPr>
      <w:rPr>
        <w:rFonts w:hint="default" w:ascii="Courier New" w:hAnsi="Courier New" w:cs="Courier New"/>
      </w:rPr>
    </w:lvl>
    <w:lvl w:ilvl="8" w:tplc="04090005" w:tentative="1">
      <w:start w:val="1"/>
      <w:numFmt w:val="bullet"/>
      <w:lvlText w:val=""/>
      <w:lvlJc w:val="left"/>
      <w:pPr>
        <w:ind w:left="9000" w:hanging="360"/>
      </w:pPr>
      <w:rPr>
        <w:rFonts w:hint="default" w:ascii="Wingdings" w:hAnsi="Wingdings"/>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hint="default" w:eastAsiaTheme="minorHAnsi" w:cstheme="minorBidi"/>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hint="default" w:ascii="Symbol" w:hAnsi="Symbol"/>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hint="default" w:ascii="Roboto" w:hAnsi="Roboto"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D">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3EDD5"/>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2DCEF"/>
    <w:rsid w:val="00A31140"/>
    <w:rsid w:val="00A31E62"/>
    <w:rsid w:val="00A32C13"/>
    <w:rsid w:val="00A35971"/>
    <w:rsid w:val="00A40C16"/>
    <w:rsid w:val="00A42025"/>
    <w:rsid w:val="00A44818"/>
    <w:rsid w:val="00A4531E"/>
    <w:rsid w:val="00A45AB9"/>
    <w:rsid w:val="00A9245A"/>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799"/>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 w:val="01C1D934"/>
    <w:rsid w:val="03E3F378"/>
    <w:rsid w:val="04556B84"/>
    <w:rsid w:val="06C8983C"/>
    <w:rsid w:val="06D7622A"/>
    <w:rsid w:val="078900B9"/>
    <w:rsid w:val="07A45011"/>
    <w:rsid w:val="07AEE632"/>
    <w:rsid w:val="08E65C31"/>
    <w:rsid w:val="0A57594D"/>
    <w:rsid w:val="0AF3BC31"/>
    <w:rsid w:val="0B0FFB31"/>
    <w:rsid w:val="0B4850F1"/>
    <w:rsid w:val="0B8F5980"/>
    <w:rsid w:val="0D2C9A0A"/>
    <w:rsid w:val="0D86F041"/>
    <w:rsid w:val="0D992B61"/>
    <w:rsid w:val="0E0CA63A"/>
    <w:rsid w:val="0E10140B"/>
    <w:rsid w:val="0E2FC9A4"/>
    <w:rsid w:val="0EB3EF37"/>
    <w:rsid w:val="0EED5401"/>
    <w:rsid w:val="0F68CA5B"/>
    <w:rsid w:val="10218E1D"/>
    <w:rsid w:val="119839CF"/>
    <w:rsid w:val="11D4A627"/>
    <w:rsid w:val="1334F561"/>
    <w:rsid w:val="133D0494"/>
    <w:rsid w:val="135A1C91"/>
    <w:rsid w:val="1486AF99"/>
    <w:rsid w:val="172072F1"/>
    <w:rsid w:val="17251D24"/>
    <w:rsid w:val="19D0E8E6"/>
    <w:rsid w:val="1A35A88E"/>
    <w:rsid w:val="1B1B8A19"/>
    <w:rsid w:val="1B7FBEDE"/>
    <w:rsid w:val="1B8B54A1"/>
    <w:rsid w:val="1CCED66D"/>
    <w:rsid w:val="1CFCDA26"/>
    <w:rsid w:val="1D03D3DD"/>
    <w:rsid w:val="1DA7C7C6"/>
    <w:rsid w:val="1E8B3D67"/>
    <w:rsid w:val="1F282FC5"/>
    <w:rsid w:val="1FBF01EE"/>
    <w:rsid w:val="212ABABE"/>
    <w:rsid w:val="21A0DAE9"/>
    <w:rsid w:val="2279845E"/>
    <w:rsid w:val="227D2C72"/>
    <w:rsid w:val="237E2268"/>
    <w:rsid w:val="238866AC"/>
    <w:rsid w:val="23D030F4"/>
    <w:rsid w:val="24034E4C"/>
    <w:rsid w:val="2574AC2B"/>
    <w:rsid w:val="25D20909"/>
    <w:rsid w:val="26553618"/>
    <w:rsid w:val="26E133D8"/>
    <w:rsid w:val="274B99E7"/>
    <w:rsid w:val="277EC397"/>
    <w:rsid w:val="27EE47F5"/>
    <w:rsid w:val="283A6000"/>
    <w:rsid w:val="28446C51"/>
    <w:rsid w:val="28E8B0C3"/>
    <w:rsid w:val="295DED01"/>
    <w:rsid w:val="2A413132"/>
    <w:rsid w:val="2BF4D8DD"/>
    <w:rsid w:val="2C28B8D5"/>
    <w:rsid w:val="2C40FC5F"/>
    <w:rsid w:val="2CC72F01"/>
    <w:rsid w:val="2EF42571"/>
    <w:rsid w:val="2F93FFB7"/>
    <w:rsid w:val="3068C072"/>
    <w:rsid w:val="307792A2"/>
    <w:rsid w:val="31535644"/>
    <w:rsid w:val="328B65AE"/>
    <w:rsid w:val="32ABD568"/>
    <w:rsid w:val="33124B32"/>
    <w:rsid w:val="33E420AD"/>
    <w:rsid w:val="33ECEC7C"/>
    <w:rsid w:val="34C5B67D"/>
    <w:rsid w:val="34F48B4B"/>
    <w:rsid w:val="362CF39A"/>
    <w:rsid w:val="371B586B"/>
    <w:rsid w:val="37513CE1"/>
    <w:rsid w:val="3807824C"/>
    <w:rsid w:val="3873C441"/>
    <w:rsid w:val="388C44C8"/>
    <w:rsid w:val="390DD178"/>
    <w:rsid w:val="39BC0856"/>
    <w:rsid w:val="3AC3050F"/>
    <w:rsid w:val="3B89D5C4"/>
    <w:rsid w:val="3D1AF6AB"/>
    <w:rsid w:val="3D1FED5A"/>
    <w:rsid w:val="3D40702C"/>
    <w:rsid w:val="3DAEFE62"/>
    <w:rsid w:val="3E4337B7"/>
    <w:rsid w:val="3E9A2E57"/>
    <w:rsid w:val="40409709"/>
    <w:rsid w:val="427A3681"/>
    <w:rsid w:val="4331AD39"/>
    <w:rsid w:val="47907BE3"/>
    <w:rsid w:val="47FFF0A8"/>
    <w:rsid w:val="49A73099"/>
    <w:rsid w:val="49C12167"/>
    <w:rsid w:val="49D6E532"/>
    <w:rsid w:val="4A04C5F2"/>
    <w:rsid w:val="4A1BB8C5"/>
    <w:rsid w:val="4A5B239B"/>
    <w:rsid w:val="4A8F160B"/>
    <w:rsid w:val="4B025678"/>
    <w:rsid w:val="4B2FB1D9"/>
    <w:rsid w:val="4CA098B3"/>
    <w:rsid w:val="4D3E7091"/>
    <w:rsid w:val="4DC912ED"/>
    <w:rsid w:val="4ECA1FAB"/>
    <w:rsid w:val="4ED40482"/>
    <w:rsid w:val="4FBD69F1"/>
    <w:rsid w:val="5039BE8D"/>
    <w:rsid w:val="5068DF74"/>
    <w:rsid w:val="51D60557"/>
    <w:rsid w:val="521EAF22"/>
    <w:rsid w:val="5294B961"/>
    <w:rsid w:val="5305F6F9"/>
    <w:rsid w:val="532751C3"/>
    <w:rsid w:val="53B1D2C0"/>
    <w:rsid w:val="54132880"/>
    <w:rsid w:val="54FEC12F"/>
    <w:rsid w:val="557E46C8"/>
    <w:rsid w:val="55B4850F"/>
    <w:rsid w:val="55FF2557"/>
    <w:rsid w:val="578E6CF9"/>
    <w:rsid w:val="57CE00C3"/>
    <w:rsid w:val="5914EB9E"/>
    <w:rsid w:val="5956E49D"/>
    <w:rsid w:val="5A623867"/>
    <w:rsid w:val="5AB618A9"/>
    <w:rsid w:val="5AFBBD65"/>
    <w:rsid w:val="5C8B631A"/>
    <w:rsid w:val="5CDA7281"/>
    <w:rsid w:val="5CE11C61"/>
    <w:rsid w:val="5D6523D8"/>
    <w:rsid w:val="5DD4DCE4"/>
    <w:rsid w:val="5E13813D"/>
    <w:rsid w:val="5F3E3070"/>
    <w:rsid w:val="5FD7B8E8"/>
    <w:rsid w:val="60182AF9"/>
    <w:rsid w:val="614F37CF"/>
    <w:rsid w:val="615C1780"/>
    <w:rsid w:val="622B7A04"/>
    <w:rsid w:val="63A6B691"/>
    <w:rsid w:val="655BB788"/>
    <w:rsid w:val="66A150E5"/>
    <w:rsid w:val="66B5A37B"/>
    <w:rsid w:val="698ABEBC"/>
    <w:rsid w:val="6A4BDF57"/>
    <w:rsid w:val="6A4C5A91"/>
    <w:rsid w:val="6BB432B3"/>
    <w:rsid w:val="6CE38F6C"/>
    <w:rsid w:val="6D56C465"/>
    <w:rsid w:val="6DAB3336"/>
    <w:rsid w:val="6EC51F67"/>
    <w:rsid w:val="6F105128"/>
    <w:rsid w:val="70A06CED"/>
    <w:rsid w:val="70BC87C2"/>
    <w:rsid w:val="71ABAA7E"/>
    <w:rsid w:val="727B77E6"/>
    <w:rsid w:val="72C82ED8"/>
    <w:rsid w:val="72CED6ED"/>
    <w:rsid w:val="731EAEE7"/>
    <w:rsid w:val="73476F7A"/>
    <w:rsid w:val="741D0AF5"/>
    <w:rsid w:val="743D4F95"/>
    <w:rsid w:val="768258D5"/>
    <w:rsid w:val="768CFD8F"/>
    <w:rsid w:val="769712FA"/>
    <w:rsid w:val="7900D77B"/>
    <w:rsid w:val="790F9C77"/>
    <w:rsid w:val="7AC8A80A"/>
    <w:rsid w:val="7B872585"/>
    <w:rsid w:val="7C63BFD7"/>
    <w:rsid w:val="7CD6BB6C"/>
    <w:rsid w:val="7E5E6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120E"/>
    <w:rPr>
      <w:rFonts w:ascii="Arial" w:hAnsi="Arial" w:eastAsia="Arial" w:cs="Arial"/>
      <w:lang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styleId="HeaderChar" w:customStyle="1">
    <w:name w:val="Header Char"/>
    <w:basedOn w:val="DefaultParagraphFont"/>
    <w:link w:val="Header"/>
    <w:uiPriority w:val="99"/>
    <w:rsid w:val="000E1106"/>
    <w:rPr>
      <w:rFonts w:ascii="Arial" w:hAnsi="Arial" w:eastAsia="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styleId="FooterChar" w:customStyle="1">
    <w:name w:val="Footer Char"/>
    <w:basedOn w:val="DefaultParagraphFont"/>
    <w:link w:val="Footer"/>
    <w:uiPriority w:val="99"/>
    <w:rsid w:val="000E1106"/>
    <w:rPr>
      <w:rFonts w:ascii="Arial" w:hAnsi="Arial" w:eastAsia="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A0C84"/>
    <w:rPr>
      <w:rFonts w:ascii="Segoe UI" w:hAnsi="Segoe UI" w:eastAsia="Arial"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styleId="CommentTextChar" w:customStyle="1">
    <w:name w:val="Comment Text Char"/>
    <w:basedOn w:val="DefaultParagraphFont"/>
    <w:link w:val="CommentText"/>
    <w:uiPriority w:val="99"/>
    <w:semiHidden/>
    <w:rsid w:val="0028334E"/>
    <w:rPr>
      <w:rFonts w:ascii="Arial" w:hAnsi="Arial" w:eastAsia="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styleId="CommentSubjectChar" w:customStyle="1">
    <w:name w:val="Comment Subject Char"/>
    <w:basedOn w:val="CommentTextChar"/>
    <w:link w:val="CommentSubject"/>
    <w:uiPriority w:val="99"/>
    <w:semiHidden/>
    <w:rsid w:val="0028334E"/>
    <w:rPr>
      <w:rFonts w:ascii="Arial" w:hAnsi="Arial" w:eastAsia="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21" w:customStyle="1">
    <w:name w:val="Plain Table 21"/>
    <w:basedOn w:val="TableNormal"/>
    <w:next w:val="PlainTable2"/>
    <w:uiPriority w:val="42"/>
    <w:rsid w:val="001A37A3"/>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StylePr>
    <w:tblStylePr w:type="lastCol">
      <w:rPr>
        <w:b/>
        <w:bCs/>
      </w:r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styleId="PlainTable2">
    <w:name w:val="Plain Table 2"/>
    <w:basedOn w:val="TableNormal"/>
    <w:uiPriority w:val="42"/>
    <w:rsid w:val="001A37A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bleGrid1" w:customStyle="1">
    <w:name w:val="Table Grid1"/>
    <w:basedOn w:val="TableNormal"/>
    <w:next w:val="TableGrid"/>
    <w:uiPriority w:val="39"/>
    <w:rsid w:val="009D4BD3"/>
    <w:pPr>
      <w:widowControl/>
      <w:autoSpaceDE/>
      <w:autoSpaceDN/>
    </w:pPr>
    <w:rPr>
      <w:rFonts w:eastAsia="DengXian"/>
      <w:sz w:val="24"/>
      <w:szCs w:val="24"/>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aeixawards@premierinc.com" TargetMode="Externa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header" Target="header2.xml" Id="rId14" /><Relationship Type="http://schemas.openxmlformats.org/officeDocument/2006/relationships/image" Target="/media/image4.png" Id="rId229606285" /></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P="002A5A06" w:rsidRDefault="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P="00E60629" w:rsidRDefault="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A5A06"/>
    <w:rsid w:val="00353F07"/>
    <w:rsid w:val="0067009D"/>
    <w:rsid w:val="00680261"/>
    <w:rsid w:val="00742FFC"/>
    <w:rsid w:val="007B0C47"/>
    <w:rsid w:val="008B16C2"/>
    <w:rsid w:val="00910A2D"/>
    <w:rsid w:val="00AC4149"/>
    <w:rsid w:val="00B030F4"/>
    <w:rsid w:val="00C45D87"/>
    <w:rsid w:val="00D5025C"/>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Boucher, Kathryn</dc:creator>
  <lastModifiedBy>Sandy Ross</lastModifiedBy>
  <revision>18</revision>
  <dcterms:created xsi:type="dcterms:W3CDTF">2026-05-08T16:34:00.0000000Z</dcterms:created>
  <dcterms:modified xsi:type="dcterms:W3CDTF">2026-07-15T00:00:58.5555813Z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