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A88D" w14:textId="65EDEF4E" w:rsidR="00DC5F65" w:rsidRDefault="00DC5F65" w:rsidP="00BC3F89">
      <w:pPr>
        <w:spacing w:after="0"/>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4D8E775B"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w:pict>
              <v:shapetype id="_x0000_t202" coordsize="21600,21600" o:spt="202" path="m,l,21600r21600,l21600,xe" w14:anchorId="71C37DBC">
                <v:stroke joinstyle="miter"/>
                <v:path gradientshapeok="t" o:connecttype="rect"/>
              </v:shapetype>
              <v:shape id="Text Box 1" style="position:absolute;margin-left:201.5pt;margin-top:7.45pt;width:32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v:textbox>
                  <w:txbxContent>
                    <w:p w:rsidRPr="00DC5F65" w:rsidR="00DC5F65" w:rsidRDefault="009C1743" w14:paraId="7CA87529" w14:textId="4D8E775B">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11"/>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6CE5D89A" w:rsidR="00DC5F65" w:rsidRDefault="007C069D" w:rsidP="00DC5F65">
      <w:pPr>
        <w:rPr>
          <w:rFonts w:ascii="Roboto" w:hAnsi="Roboto"/>
        </w:rPr>
      </w:pPr>
      <w:r w:rsidRPr="007C069D">
        <w:rPr>
          <w:rFonts w:ascii="Roboto" w:hAnsi="Roboto"/>
        </w:rPr>
        <w:t xml:space="preserve">The Lighthouse </w:t>
      </w:r>
      <w:r w:rsidR="006E3D22">
        <w:rPr>
          <w:rFonts w:ascii="Roboto" w:hAnsi="Roboto"/>
        </w:rPr>
        <w:t xml:space="preserve">Grant </w:t>
      </w:r>
      <w:r w:rsidRPr="007C069D">
        <w:rPr>
          <w:rFonts w:ascii="Roboto" w:hAnsi="Roboto"/>
        </w:rPr>
        <w:t xml:space="preserve">category focuses on quality and patient safety risk mitigation activities </w:t>
      </w:r>
      <w:r w:rsidR="004B732E">
        <w:rPr>
          <w:rFonts w:ascii="Roboto" w:hAnsi="Roboto"/>
        </w:rPr>
        <w:t xml:space="preserve">a member organization would like to complete </w:t>
      </w:r>
      <w:r w:rsidR="008B4152">
        <w:rPr>
          <w:rFonts w:ascii="Roboto" w:hAnsi="Roboto"/>
        </w:rPr>
        <w:t>within the</w:t>
      </w:r>
      <w:r w:rsidR="004B732E">
        <w:rPr>
          <w:rFonts w:ascii="Roboto" w:hAnsi="Roboto"/>
        </w:rPr>
        <w:t xml:space="preserve"> next eighteen months. </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0DFE1BB"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r w:rsidR="0088398D">
        <w:rPr>
          <w:rFonts w:ascii="Roboto" w:hAnsi="Roboto"/>
          <w:lang w:bidi="en-US"/>
        </w:rPr>
        <w:t>unit (for example 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2760AD04"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clinical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sidR="00814D4F">
        <w:rPr>
          <w:rFonts w:ascii="Roboto" w:hAnsi="Roboto"/>
          <w:lang w:bidi="en-US"/>
        </w:rPr>
        <w:t xml:space="preserve">be interested in completing a new </w:t>
      </w:r>
      <w:r>
        <w:rPr>
          <w:rFonts w:ascii="Roboto" w:hAnsi="Roboto"/>
          <w:lang w:bidi="en-US"/>
        </w:rPr>
        <w:t xml:space="preserve">risk reduction project and </w:t>
      </w:r>
      <w:r w:rsidR="00F668C0">
        <w:rPr>
          <w:rFonts w:ascii="Roboto" w:hAnsi="Roboto"/>
          <w:lang w:bidi="en-US"/>
        </w:rPr>
        <w:t xml:space="preserve">who </w:t>
      </w:r>
      <w:r>
        <w:rPr>
          <w:rFonts w:ascii="Roboto" w:hAnsi="Roboto"/>
          <w:lang w:bidi="en-US"/>
        </w:rPr>
        <w:t xml:space="preserve">may </w:t>
      </w:r>
      <w:r w:rsidR="007C069D" w:rsidRPr="007C069D">
        <w:rPr>
          <w:rFonts w:ascii="Roboto" w:hAnsi="Roboto"/>
          <w:lang w:bidi="en-US"/>
        </w:rPr>
        <w:t xml:space="preserve">be interested in applying for an </w:t>
      </w:r>
      <w:r w:rsidR="00012837">
        <w:rPr>
          <w:rFonts w:ascii="Roboto" w:hAnsi="Roboto"/>
          <w:lang w:bidi="en-US"/>
        </w:rPr>
        <w:t xml:space="preserve">AEIX </w:t>
      </w:r>
      <w:r w:rsidR="007C069D" w:rsidRPr="007C069D">
        <w:rPr>
          <w:rFonts w:ascii="Roboto" w:hAnsi="Roboto"/>
          <w:lang w:bidi="en-US"/>
        </w:rPr>
        <w:t xml:space="preserve">Risk Management </w:t>
      </w:r>
      <w:r w:rsidR="00F668C0">
        <w:rPr>
          <w:rFonts w:ascii="Roboto" w:hAnsi="Roboto"/>
          <w:lang w:bidi="en-US"/>
        </w:rPr>
        <w:t>Grant</w:t>
      </w:r>
      <w:r w:rsidR="007C069D" w:rsidRPr="007C069D">
        <w:rPr>
          <w:rFonts w:ascii="Roboto" w:hAnsi="Roboto"/>
          <w:lang w:bidi="en-US"/>
        </w:rPr>
        <w:t xml:space="preserve">. </w:t>
      </w:r>
    </w:p>
    <w:p w14:paraId="166710A5" w14:textId="14D83C1A" w:rsidR="007C069D" w:rsidRDefault="00F668C0" w:rsidP="0088398D">
      <w:pPr>
        <w:pStyle w:val="ListParagraph"/>
        <w:numPr>
          <w:ilvl w:val="0"/>
          <w:numId w:val="23"/>
        </w:numPr>
        <w:rPr>
          <w:rFonts w:ascii="Roboto" w:hAnsi="Roboto"/>
        </w:rPr>
      </w:pPr>
      <w:r>
        <w:rPr>
          <w:rFonts w:ascii="Roboto" w:hAnsi="Roboto"/>
        </w:rPr>
        <w:t>Grants</w:t>
      </w:r>
      <w:r w:rsidR="0088398D" w:rsidRPr="0088398D">
        <w:rPr>
          <w:rFonts w:ascii="Roboto" w:hAnsi="Roboto"/>
        </w:rPr>
        <w:t xml:space="preserve"> are limited to projects that </w:t>
      </w:r>
      <w:r w:rsidR="009064AF">
        <w:rPr>
          <w:rFonts w:ascii="Roboto" w:hAnsi="Roboto"/>
        </w:rPr>
        <w:t>are forecasted to be</w:t>
      </w:r>
      <w:r w:rsidR="0088398D" w:rsidRPr="0088398D">
        <w:rPr>
          <w:rFonts w:ascii="Roboto" w:hAnsi="Roboto"/>
        </w:rPr>
        <w:t xml:space="preserve"> completed within the </w:t>
      </w:r>
      <w:r w:rsidR="009064AF">
        <w:rPr>
          <w:rFonts w:ascii="Roboto" w:hAnsi="Roboto"/>
        </w:rPr>
        <w:t xml:space="preserve">next eighteen (18) </w:t>
      </w:r>
      <w:r w:rsidR="0088398D" w:rsidRPr="0088398D">
        <w:rPr>
          <w:rFonts w:ascii="Roboto" w:hAnsi="Roboto"/>
        </w:rPr>
        <w:t>months.</w:t>
      </w:r>
    </w:p>
    <w:p w14:paraId="582863EB" w14:textId="4E1DCA98" w:rsidR="00792A5F" w:rsidRDefault="00792A5F" w:rsidP="0088398D">
      <w:pPr>
        <w:pStyle w:val="ListParagraph"/>
        <w:numPr>
          <w:ilvl w:val="0"/>
          <w:numId w:val="23"/>
        </w:numPr>
        <w:rPr>
          <w:rFonts w:ascii="Roboto" w:hAnsi="Roboto"/>
        </w:rPr>
      </w:pPr>
      <w:r>
        <w:rPr>
          <w:rFonts w:ascii="Roboto" w:hAnsi="Roboto"/>
        </w:rPr>
        <w:t>Grants ar</w:t>
      </w:r>
      <w:r w:rsidR="005F4F44">
        <w:rPr>
          <w:rFonts w:ascii="Roboto" w:hAnsi="Roboto"/>
        </w:rPr>
        <w:t xml:space="preserve">e typically awarded for amounts of $12,000 or less. </w:t>
      </w:r>
    </w:p>
    <w:p w14:paraId="4B54FDA5" w14:textId="47EC7F0F" w:rsidR="00CA76CF" w:rsidRPr="0088398D" w:rsidRDefault="00CA76CF" w:rsidP="00CA76CF">
      <w:pPr>
        <w:pStyle w:val="ListParagraph"/>
        <w:numPr>
          <w:ilvl w:val="1"/>
          <w:numId w:val="23"/>
        </w:numPr>
        <w:rPr>
          <w:rFonts w:ascii="Roboto" w:hAnsi="Roboto"/>
        </w:rPr>
      </w:pPr>
      <w:r>
        <w:rPr>
          <w:rFonts w:ascii="Roboto" w:hAnsi="Roboto"/>
        </w:rPr>
        <w:t xml:space="preserve">However, the committee </w:t>
      </w:r>
      <w:r w:rsidR="004E3B55">
        <w:rPr>
          <w:rFonts w:ascii="Roboto" w:hAnsi="Roboto"/>
        </w:rPr>
        <w:t xml:space="preserve">has some limited flexibility in </w:t>
      </w:r>
      <w:r w:rsidR="00412486">
        <w:rPr>
          <w:rFonts w:ascii="Roboto" w:hAnsi="Roboto"/>
        </w:rPr>
        <w:t xml:space="preserve">determining </w:t>
      </w:r>
      <w:r w:rsidR="004E3B55">
        <w:rPr>
          <w:rFonts w:ascii="Roboto" w:hAnsi="Roboto"/>
        </w:rPr>
        <w:t xml:space="preserve">the </w:t>
      </w:r>
      <w:r w:rsidR="00412486">
        <w:rPr>
          <w:rFonts w:ascii="Roboto" w:hAnsi="Roboto"/>
        </w:rPr>
        <w:t>amount of the grant that is awarded.</w:t>
      </w:r>
    </w:p>
    <w:p w14:paraId="3A67D225" w14:textId="12AA13E7" w:rsidR="0088398D" w:rsidRDefault="009064AF" w:rsidP="0088398D">
      <w:pPr>
        <w:pStyle w:val="ListParagraph"/>
        <w:numPr>
          <w:ilvl w:val="0"/>
          <w:numId w:val="23"/>
        </w:numPr>
        <w:rPr>
          <w:rFonts w:ascii="Roboto" w:hAnsi="Roboto"/>
        </w:rPr>
      </w:pPr>
      <w:r>
        <w:rPr>
          <w:rFonts w:ascii="Roboto" w:hAnsi="Roboto"/>
        </w:rPr>
        <w:t>Grant</w:t>
      </w:r>
      <w:r w:rsidR="0088398D" w:rsidRPr="0088398D">
        <w:rPr>
          <w:rFonts w:ascii="Roboto" w:hAnsi="Roboto"/>
        </w:rPr>
        <w:t xml:space="preserve">s must have </w:t>
      </w:r>
      <w:proofErr w:type="gramStart"/>
      <w:r w:rsidR="0088398D" w:rsidRPr="0088398D">
        <w:rPr>
          <w:rFonts w:ascii="Roboto" w:hAnsi="Roboto"/>
        </w:rPr>
        <w:t>accompanying</w:t>
      </w:r>
      <w:proofErr w:type="gramEnd"/>
      <w:r w:rsidR="0088398D" w:rsidRPr="0088398D">
        <w:rPr>
          <w:rFonts w:ascii="Roboto" w:hAnsi="Roboto"/>
        </w:rPr>
        <w:t xml:space="preserve"> </w:t>
      </w:r>
      <w:r>
        <w:rPr>
          <w:rFonts w:ascii="Roboto" w:hAnsi="Roboto"/>
        </w:rPr>
        <w:t xml:space="preserve">information </w:t>
      </w:r>
      <w:r w:rsidR="0088398D" w:rsidRPr="0088398D">
        <w:rPr>
          <w:rFonts w:ascii="Roboto" w:hAnsi="Roboto"/>
        </w:rPr>
        <w:t xml:space="preserve">that </w:t>
      </w:r>
      <w:r w:rsidR="00722EC8">
        <w:rPr>
          <w:rFonts w:ascii="Roboto" w:hAnsi="Roboto"/>
        </w:rPr>
        <w:t>supports</w:t>
      </w:r>
      <w:r w:rsidR="0088398D" w:rsidRPr="0088398D">
        <w:rPr>
          <w:rFonts w:ascii="Roboto" w:hAnsi="Roboto"/>
        </w:rPr>
        <w:t xml:space="preserve"> the </w:t>
      </w:r>
      <w:r w:rsidR="00B3069B" w:rsidRPr="0088398D">
        <w:rPr>
          <w:rFonts w:ascii="Roboto" w:hAnsi="Roboto"/>
        </w:rPr>
        <w:t>project</w:t>
      </w:r>
      <w:r w:rsidR="00B3069B">
        <w:rPr>
          <w:rFonts w:ascii="Roboto" w:hAnsi="Roboto"/>
        </w:rPr>
        <w:t>’s</w:t>
      </w:r>
      <w:r w:rsidR="00722EC8">
        <w:rPr>
          <w:rFonts w:ascii="Roboto" w:hAnsi="Roboto"/>
        </w:rPr>
        <w:t xml:space="preserve"> goals </w:t>
      </w:r>
      <w:r w:rsidR="0088398D" w:rsidRPr="0088398D">
        <w:rPr>
          <w:rFonts w:ascii="Roboto" w:hAnsi="Roboto"/>
        </w:rPr>
        <w:t xml:space="preserve">in demonstrating </w:t>
      </w:r>
      <w:r w:rsidR="00722EC8">
        <w:rPr>
          <w:rFonts w:ascii="Roboto" w:hAnsi="Roboto"/>
        </w:rPr>
        <w:t xml:space="preserve">improved patient safety </w:t>
      </w:r>
      <w:r w:rsidR="0088398D">
        <w:rPr>
          <w:rFonts w:ascii="Roboto" w:hAnsi="Roboto"/>
        </w:rPr>
        <w:t>(risk reduction).</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37BAEC88">
        <w:rPr>
          <w:rFonts w:ascii="Roboto" w:eastAsia="Arial" w:hAnsi="Roboto" w:cs="Arial"/>
          <w:i/>
          <w:iCs/>
          <w:kern w:val="0"/>
          <w:lang w:bidi="en-US"/>
          <w14:ligatures w14:val="none"/>
        </w:rPr>
        <w:t>i</w:t>
      </w:r>
      <w:r w:rsidR="007C069D" w:rsidRPr="37BAEC88">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sidRPr="37BAEC88">
        <w:rPr>
          <w:rFonts w:ascii="Roboto" w:eastAsia="Roboto" w:hAnsi="Roboto" w:cs="Roboto"/>
          <w:kern w:val="0"/>
          <w:lang w:bidi="en-US"/>
          <w14:ligatures w14:val="none"/>
        </w:rPr>
        <w:t>.</w:t>
      </w:r>
    </w:p>
    <w:p w14:paraId="491D2E58" w14:textId="77777777" w:rsidR="0098406E" w:rsidRPr="00545040" w:rsidRDefault="0098406E" w:rsidP="0098406E">
      <w:pPr>
        <w:pStyle w:val="ListParagraph"/>
        <w:widowControl w:val="0"/>
        <w:autoSpaceDE w:val="0"/>
        <w:autoSpaceDN w:val="0"/>
        <w:spacing w:after="0" w:line="240" w:lineRule="auto"/>
        <w:ind w:left="1080"/>
        <w:rPr>
          <w:rFonts w:ascii="Roboto" w:eastAsia="Arial" w:hAnsi="Roboto" w:cs="Arial"/>
          <w:kern w:val="0"/>
          <w:sz w:val="8"/>
          <w:szCs w:val="8"/>
          <w:lang w:bidi="en-US"/>
          <w14:ligatures w14:val="none"/>
        </w:rPr>
      </w:pPr>
    </w:p>
    <w:p w14:paraId="1F1984AE" w14:textId="0A5A340D" w:rsidR="0098406E"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be submitted to AEIX in </w:t>
      </w:r>
      <w:r w:rsidRPr="00F61CD9">
        <w:rPr>
          <w:rFonts w:ascii="Roboto" w:eastAsia="Arial" w:hAnsi="Roboto" w:cs="Arial"/>
          <w:b/>
          <w:bCs/>
          <w:kern w:val="0"/>
          <w:lang w:bidi="en-US"/>
          <w14:ligatures w14:val="none"/>
        </w:rPr>
        <w:t>WORD</w:t>
      </w:r>
      <w:r>
        <w:rPr>
          <w:rFonts w:ascii="Roboto" w:eastAsia="Arial" w:hAnsi="Roboto" w:cs="Arial"/>
          <w:kern w:val="0"/>
          <w:lang w:bidi="en-US"/>
          <w14:ligatures w14:val="none"/>
        </w:rPr>
        <w:t xml:space="preserve"> format.</w:t>
      </w:r>
    </w:p>
    <w:p w14:paraId="25C4E580" w14:textId="77777777" w:rsidR="00F23A11" w:rsidRDefault="0098406E" w:rsidP="00F23A11">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w:t>
      </w:r>
      <w:r w:rsidR="00065891">
        <w:rPr>
          <w:rFonts w:ascii="Roboto" w:eastAsia="Arial" w:hAnsi="Roboto" w:cs="Arial"/>
          <w:kern w:val="0"/>
          <w:lang w:bidi="en-US"/>
          <w14:ligatures w14:val="none"/>
        </w:rPr>
        <w:t xml:space="preserve">be completed electronically (typed) and </w:t>
      </w:r>
      <w:r>
        <w:rPr>
          <w:rFonts w:ascii="Roboto" w:eastAsia="Arial" w:hAnsi="Roboto" w:cs="Arial"/>
          <w:kern w:val="0"/>
          <w:lang w:bidi="en-US"/>
          <w14:ligatures w14:val="none"/>
        </w:rPr>
        <w:t>be sent in an editable format (do not scan and send the document or send in a non-editable format)</w:t>
      </w:r>
      <w:r w:rsidR="00065891" w:rsidRPr="37BAEC88">
        <w:rPr>
          <w:rFonts w:ascii="Roboto" w:eastAsia="Roboto" w:hAnsi="Roboto" w:cs="Roboto"/>
          <w:kern w:val="0"/>
          <w:lang w:bidi="en-US"/>
          <w14:ligatures w14:val="none"/>
        </w:rPr>
        <w:t>.</w:t>
      </w:r>
    </w:p>
    <w:p w14:paraId="4A15AF68" w14:textId="77777777" w:rsidR="00F23A11" w:rsidRDefault="00F23A11" w:rsidP="00F23A11">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25E79028" w14:textId="77512ED7" w:rsidR="00F23A11" w:rsidRPr="00F23A11" w:rsidRDefault="00F23A11" w:rsidP="00F23A11">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37BAEC88">
        <w:rPr>
          <w:rFonts w:ascii="Roboto" w:hAnsi="Roboto"/>
          <w:lang w:bidi="en-US"/>
        </w:rPr>
        <w:t xml:space="preserve">Completed applications should be sent via email, as a WORD document </w:t>
      </w:r>
      <w:proofErr w:type="gramStart"/>
      <w:r w:rsidRPr="37BAEC88">
        <w:rPr>
          <w:rFonts w:ascii="Roboto" w:hAnsi="Roboto"/>
          <w:lang w:bidi="en-US"/>
        </w:rPr>
        <w:t>attachment,  with</w:t>
      </w:r>
      <w:proofErr w:type="gramEnd"/>
      <w:r w:rsidRPr="37BAEC88">
        <w:rPr>
          <w:rFonts w:ascii="Roboto" w:hAnsi="Roboto"/>
          <w:lang w:bidi="en-US"/>
        </w:rPr>
        <w:t xml:space="preserve"> a copy to the organization’s risk management leader, to the following email: </w:t>
      </w:r>
      <w:hyperlink r:id="rId12">
        <w:r w:rsidRPr="37BAEC88">
          <w:rPr>
            <w:rStyle w:val="Hyperlink"/>
            <w:rFonts w:ascii="Roboto" w:hAnsi="Roboto"/>
            <w:lang w:bidi="en-US"/>
          </w:rPr>
          <w:t>aeixawards@premierinc.com</w:t>
        </w:r>
      </w:hyperlink>
      <w:r w:rsidRPr="37BAEC88">
        <w:rPr>
          <w:rFonts w:ascii="Roboto" w:hAnsi="Roboto"/>
          <w:lang w:bidi="en-US"/>
        </w:rPr>
        <w:t>.</w:t>
      </w:r>
    </w:p>
    <w:p w14:paraId="66323505" w14:textId="77777777" w:rsidR="003A3D14" w:rsidRPr="003A3D14" w:rsidRDefault="003A3D14" w:rsidP="003A3D14">
      <w:pPr>
        <w:widowControl w:val="0"/>
        <w:autoSpaceDE w:val="0"/>
        <w:autoSpaceDN w:val="0"/>
        <w:spacing w:after="0" w:line="240" w:lineRule="auto"/>
        <w:ind w:left="720"/>
        <w:rPr>
          <w:rFonts w:ascii="Roboto" w:eastAsia="Arial" w:hAnsi="Roboto" w:cs="Arial"/>
          <w:bCs/>
          <w:kern w:val="0"/>
          <w:sz w:val="12"/>
          <w:szCs w:val="12"/>
          <w:lang w:bidi="en-US"/>
          <w14:ligatures w14:val="none"/>
        </w:rPr>
      </w:pPr>
    </w:p>
    <w:p w14:paraId="28483DC7" w14:textId="3AB54396" w:rsidR="00545040" w:rsidRPr="00545040" w:rsidRDefault="00545040" w:rsidP="00545040">
      <w:pPr>
        <w:pStyle w:val="ListParagraph"/>
        <w:numPr>
          <w:ilvl w:val="0"/>
          <w:numId w:val="21"/>
        </w:numPr>
        <w:rPr>
          <w:rFonts w:ascii="Roboto" w:eastAsia="Arial" w:hAnsi="Roboto" w:cs="Arial"/>
          <w:bCs/>
          <w:kern w:val="0"/>
          <w:lang w:bidi="en-US"/>
          <w14:ligatures w14:val="none"/>
        </w:rPr>
      </w:pPr>
      <w:r w:rsidRPr="37BAEC88">
        <w:rPr>
          <w:rFonts w:ascii="Roboto" w:eastAsia="Arial" w:hAnsi="Roboto" w:cs="Arial"/>
          <w:kern w:val="0"/>
          <w:lang w:bidi="en-US"/>
          <w14:ligatures w14:val="none"/>
        </w:rPr>
        <w:t xml:space="preserve">Please note, </w:t>
      </w:r>
      <w:r w:rsidR="008B4152" w:rsidRPr="37BAEC88">
        <w:rPr>
          <w:rFonts w:ascii="Roboto" w:eastAsia="Arial" w:hAnsi="Roboto" w:cs="Arial"/>
          <w:kern w:val="0"/>
          <w:lang w:bidi="en-US"/>
          <w14:ligatures w14:val="none"/>
        </w:rPr>
        <w:t>grant</w:t>
      </w:r>
      <w:r w:rsidRPr="37BAEC88">
        <w:rPr>
          <w:rFonts w:ascii="Roboto" w:eastAsia="Arial" w:hAnsi="Roboto" w:cs="Arial"/>
          <w:kern w:val="0"/>
          <w:lang w:bidi="en-US"/>
          <w14:ligatures w14:val="none"/>
        </w:rPr>
        <w:t xml:space="preserve"> monies are not intended to be used for reimbursing hospital staff or the project participants to compensate them financially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59DDE6E7" w14:textId="77777777" w:rsidR="000C0E55" w:rsidRPr="0098406E" w:rsidRDefault="000C0E55" w:rsidP="000C0E55">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30F01040" w14:textId="77777777" w:rsidR="000C0E55" w:rsidRDefault="000C0E55" w:rsidP="000C0E55">
      <w:pPr>
        <w:widowControl w:val="0"/>
        <w:autoSpaceDE w:val="0"/>
        <w:autoSpaceDN w:val="0"/>
        <w:spacing w:after="0" w:line="240" w:lineRule="auto"/>
        <w:rPr>
          <w:rFonts w:ascii="Roboto" w:eastAsia="Arial" w:hAnsi="Roboto" w:cs="Arial"/>
          <w:bCs/>
          <w:kern w:val="0"/>
          <w:lang w:bidi="en-US"/>
          <w14:ligatures w14:val="none"/>
        </w:rPr>
      </w:pPr>
    </w:p>
    <w:p w14:paraId="1DBB15A7" w14:textId="3AA673DE" w:rsidR="00C075A4" w:rsidRPr="00C075A4" w:rsidRDefault="00862E31" w:rsidP="37BAEC88">
      <w:pPr>
        <w:widowControl w:val="0"/>
        <w:autoSpaceDE w:val="0"/>
        <w:autoSpaceDN w:val="0"/>
        <w:spacing w:after="0" w:line="240" w:lineRule="auto"/>
        <w:jc w:val="center"/>
        <w:rPr>
          <w:rFonts w:ascii="Roboto" w:eastAsia="Arial" w:hAnsi="Roboto" w:cs="Arial"/>
          <w:b/>
          <w:bCs/>
          <w:color w:val="C00000"/>
          <w:kern w:val="0"/>
          <w:lang w:bidi="en-US"/>
          <w14:ligatures w14:val="none"/>
        </w:rPr>
      </w:pPr>
      <w:r w:rsidRPr="37BAEC88">
        <w:rPr>
          <w:rFonts w:ascii="Roboto" w:eastAsia="Arial" w:hAnsi="Roboto" w:cs="Arial"/>
          <w:b/>
          <w:bCs/>
          <w:color w:val="C00000"/>
          <w:kern w:val="0"/>
          <w:lang w:bidi="en-US"/>
          <w14:ligatures w14:val="none"/>
        </w:rPr>
        <w:t>If selected for a GRANT</w:t>
      </w:r>
      <w:r w:rsidR="00481F05" w:rsidRPr="37BAEC88">
        <w:rPr>
          <w:rFonts w:ascii="Roboto" w:eastAsia="Arial" w:hAnsi="Roboto" w:cs="Arial"/>
          <w:b/>
          <w:bCs/>
          <w:color w:val="C00000"/>
          <w:kern w:val="0"/>
          <w:lang w:bidi="en-US"/>
          <w14:ligatures w14:val="none"/>
        </w:rPr>
        <w:t xml:space="preserve"> award</w:t>
      </w:r>
      <w:r w:rsidR="00C075A4" w:rsidRPr="37BAEC88">
        <w:rPr>
          <w:rFonts w:ascii="Roboto" w:eastAsia="Arial" w:hAnsi="Roboto" w:cs="Arial"/>
          <w:b/>
          <w:bCs/>
          <w:color w:val="C00000"/>
          <w:kern w:val="0"/>
          <w:lang w:bidi="en-US"/>
          <w14:ligatures w14:val="none"/>
        </w:rPr>
        <w:t xml:space="preserve"> - GRANT Funds become available January 1, 2026.</w:t>
      </w:r>
      <w:r w:rsidRPr="007C069D">
        <w:rPr>
          <w:rFonts w:ascii="Roboto" w:eastAsia="Arial" w:hAnsi="Roboto" w:cs="Arial"/>
          <w:b/>
          <w:bCs/>
          <w:kern w:val="0"/>
          <w:lang w:bidi="en-US"/>
          <w14:ligatures w14:val="none"/>
        </w:rPr>
        <w:t xml:space="preserve">  </w:t>
      </w:r>
    </w:p>
    <w:p w14:paraId="321AF3E0" w14:textId="77777777" w:rsidR="009F5FE8" w:rsidRPr="007C069D"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1E3477F0" w14:textId="4DE8C3C1" w:rsidR="0098406E" w:rsidRDefault="00481F0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Pr>
          <w:rFonts w:ascii="Roboto" w:eastAsia="Arial" w:hAnsi="Roboto" w:cs="Arial"/>
          <w:b/>
          <w:bCs/>
          <w:kern w:val="0"/>
          <w:u w:val="single"/>
          <w:lang w:bidi="en-US"/>
          <w14:ligatures w14:val="none"/>
        </w:rPr>
        <w:t>Lighthouse Award</w:t>
      </w:r>
      <w:r w:rsidR="0098406E" w:rsidRPr="0098406E">
        <w:rPr>
          <w:rFonts w:ascii="Roboto" w:eastAsia="Arial" w:hAnsi="Roboto" w:cs="Arial"/>
          <w:b/>
          <w:bCs/>
          <w:kern w:val="0"/>
          <w:u w:val="single"/>
          <w:lang w:bidi="en-US"/>
          <w14:ligatures w14:val="none"/>
        </w:rPr>
        <w:t xml:space="preserve"> </w:t>
      </w:r>
      <w:r w:rsidR="00C075A4">
        <w:rPr>
          <w:rFonts w:ascii="Roboto" w:eastAsia="Arial" w:hAnsi="Roboto" w:cs="Arial"/>
          <w:b/>
          <w:bCs/>
          <w:kern w:val="0"/>
          <w:u w:val="single"/>
          <w:lang w:bidi="en-US"/>
          <w14:ligatures w14:val="none"/>
        </w:rPr>
        <w:t>GRANT</w:t>
      </w:r>
      <w:r w:rsidR="0098406E" w:rsidRPr="0098406E">
        <w:rPr>
          <w:rFonts w:ascii="Roboto" w:eastAsia="Arial" w:hAnsi="Roboto" w:cs="Arial"/>
          <w:b/>
          <w:bCs/>
          <w:kern w:val="0"/>
          <w:u w:val="single"/>
          <w:lang w:bidi="en-US"/>
          <w14:ligatures w14:val="none"/>
        </w:rPr>
        <w:t xml:space="preserve"> Application</w:t>
      </w:r>
    </w:p>
    <w:p w14:paraId="7C41885A" w14:textId="77777777" w:rsidR="00125908" w:rsidRDefault="0012590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2AE44715" w:rsidR="0098406E" w:rsidRPr="00481F05" w:rsidRDefault="00125908" w:rsidP="0012590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i/>
          <w:iCs/>
          <w:color w:val="C00000"/>
          <w:kern w:val="0"/>
          <w:lang w:bidi="en-US"/>
          <w14:ligatures w14:val="none"/>
        </w:rPr>
      </w:pPr>
      <w:r w:rsidRPr="00125908">
        <w:rPr>
          <w:rFonts w:ascii="Roboto" w:eastAsia="Arial" w:hAnsi="Roboto" w:cs="Arial"/>
          <w:b/>
          <w:bCs/>
          <w:i/>
          <w:iCs/>
          <w:color w:val="C00000"/>
          <w:kern w:val="0"/>
          <w:u w:val="single"/>
          <w:lang w:bidi="en-US"/>
          <w14:ligatures w14:val="none"/>
        </w:rPr>
        <w:lastRenderedPageBreak/>
        <w:t>ALL</w:t>
      </w:r>
      <w:r w:rsidRPr="00125908">
        <w:rPr>
          <w:rFonts w:ascii="Roboto" w:eastAsia="Arial" w:hAnsi="Roboto" w:cs="Arial"/>
          <w:b/>
          <w:bCs/>
          <w:i/>
          <w:iCs/>
          <w:color w:val="C00000"/>
          <w:kern w:val="0"/>
          <w:lang w:bidi="en-US"/>
          <w14:ligatures w14:val="none"/>
        </w:rPr>
        <w:t xml:space="preserve"> fields/questions within the application must be completed prior to the submission.</w:t>
      </w:r>
    </w:p>
    <w:tbl>
      <w:tblPr>
        <w:tblStyle w:val="TableGrid"/>
        <w:tblW w:w="0" w:type="auto"/>
        <w:tblInd w:w="-5" w:type="dxa"/>
        <w:tblLook w:val="04A0" w:firstRow="1" w:lastRow="0" w:firstColumn="1" w:lastColumn="0" w:noHBand="0" w:noVBand="1"/>
      </w:tblPr>
      <w:tblGrid>
        <w:gridCol w:w="540"/>
        <w:gridCol w:w="3150"/>
        <w:gridCol w:w="7105"/>
      </w:tblGrid>
      <w:tr w:rsidR="0098406E" w14:paraId="6FC99B5D" w14:textId="77777777" w:rsidTr="37BAEC88">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w:t>
            </w:r>
          </w:p>
        </w:tc>
        <w:tc>
          <w:tcPr>
            <w:tcW w:w="3150" w:type="dxa"/>
            <w:tcBorders>
              <w:left w:val="single" w:sz="4" w:space="0" w:color="FFFFFF" w:themeColor="background1"/>
            </w:tcBorders>
          </w:tcPr>
          <w:p w14:paraId="136D94F7" w14:textId="5EAA0029"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*Applicant Name(s): </w:t>
            </w:r>
          </w:p>
        </w:tc>
        <w:sdt>
          <w:sdtPr>
            <w:rPr>
              <w:rFonts w:ascii="Roboto" w:eastAsia="Roboto" w:hAnsi="Roboto" w:cs="Roboto"/>
              <w:kern w:val="0"/>
              <w:lang w:bidi="en-US"/>
              <w14:ligatures w14:val="none"/>
            </w:rPr>
            <w:id w:val="961616077"/>
            <w:placeholder>
              <w:docPart w:val="DefaultPlaceholder_-1854013440"/>
            </w:placeholder>
          </w:sdtPr>
          <w:sdtEndPr/>
          <w:sdtContent>
            <w:tc>
              <w:tcPr>
                <w:tcW w:w="7105" w:type="dxa"/>
              </w:tcPr>
              <w:p w14:paraId="6DF875BC" w14:textId="0573F53C" w:rsidR="0098406E" w:rsidRPr="00545040" w:rsidRDefault="00F52BDB"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Stacey Leclerc</w:t>
                </w:r>
              </w:p>
            </w:tc>
          </w:sdtContent>
        </w:sdt>
      </w:tr>
      <w:tr w:rsidR="0098406E" w14:paraId="265096FF" w14:textId="77777777" w:rsidTr="37BAEC8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2</w:t>
            </w:r>
          </w:p>
        </w:tc>
        <w:tc>
          <w:tcPr>
            <w:tcW w:w="3150" w:type="dxa"/>
            <w:tcBorders>
              <w:left w:val="single" w:sz="4" w:space="0" w:color="FFFFFF" w:themeColor="background1"/>
            </w:tcBorders>
          </w:tcPr>
          <w:p w14:paraId="34380CC8" w14:textId="795EEBC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*Title</w:t>
            </w:r>
            <w:r w:rsidR="00304A50">
              <w:rPr>
                <w:rFonts w:ascii="Roboto" w:hAnsi="Roboto"/>
                <w:b/>
                <w:bCs/>
              </w:rPr>
              <w:t>/role</w:t>
            </w:r>
            <w:r w:rsidRPr="0098406E">
              <w:rPr>
                <w:rFonts w:ascii="Roboto" w:hAnsi="Roboto"/>
                <w:b/>
                <w:bCs/>
              </w:rPr>
              <w:t>:</w:t>
            </w:r>
          </w:p>
        </w:tc>
        <w:sdt>
          <w:sdtPr>
            <w:rPr>
              <w:rFonts w:ascii="Roboto" w:eastAsia="Roboto" w:hAnsi="Roboto" w:cs="Roboto"/>
              <w:kern w:val="0"/>
              <w:lang w:bidi="en-US"/>
              <w14:ligatures w14:val="none"/>
            </w:rPr>
            <w:id w:val="-1541511061"/>
            <w:placeholder>
              <w:docPart w:val="DefaultPlaceholder_-1854013440"/>
            </w:placeholder>
          </w:sdtPr>
          <w:sdtEndPr/>
          <w:sdtContent>
            <w:tc>
              <w:tcPr>
                <w:tcW w:w="7105" w:type="dxa"/>
              </w:tcPr>
              <w:p w14:paraId="654F17CA" w14:textId="44F3371A" w:rsidR="0098406E" w:rsidRPr="00545040" w:rsidRDefault="00F52BDB"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Grants &amp; Contracts Coordinator</w:t>
                </w:r>
              </w:p>
            </w:tc>
          </w:sdtContent>
        </w:sdt>
      </w:tr>
      <w:tr w:rsidR="0098406E" w14:paraId="761AF3CC" w14:textId="77777777" w:rsidTr="37BAEC8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3</w:t>
            </w:r>
          </w:p>
        </w:tc>
        <w:tc>
          <w:tcPr>
            <w:tcW w:w="3150" w:type="dxa"/>
            <w:tcBorders>
              <w:left w:val="single" w:sz="4" w:space="0" w:color="FFFFFF" w:themeColor="background1"/>
            </w:tcBorders>
          </w:tcPr>
          <w:p w14:paraId="0C666EA5" w14:textId="1C1FD739"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*Hospital or Entity Name: </w:t>
            </w:r>
          </w:p>
        </w:tc>
        <w:sdt>
          <w:sdtPr>
            <w:rPr>
              <w:rFonts w:ascii="Roboto" w:eastAsia="Roboto" w:hAnsi="Roboto" w:cs="Roboto"/>
              <w:kern w:val="0"/>
              <w:lang w:bidi="en-US"/>
              <w14:ligatures w14:val="none"/>
            </w:rPr>
            <w:id w:val="1925066561"/>
            <w:placeholder>
              <w:docPart w:val="DefaultPlaceholder_-1854013440"/>
            </w:placeholder>
          </w:sdtPr>
          <w:sdtEndPr/>
          <w:sdtContent>
            <w:tc>
              <w:tcPr>
                <w:tcW w:w="7105" w:type="dxa"/>
              </w:tcPr>
              <w:p w14:paraId="50AF74A6" w14:textId="342769C1" w:rsidR="0098406E" w:rsidRPr="00545040" w:rsidRDefault="001906D1"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The Providence Center</w:t>
                </w:r>
              </w:p>
            </w:tc>
          </w:sdtContent>
        </w:sdt>
      </w:tr>
      <w:tr w:rsidR="0098406E" w14:paraId="149E3071" w14:textId="77777777" w:rsidTr="37BAEC8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4</w:t>
            </w:r>
          </w:p>
        </w:tc>
        <w:tc>
          <w:tcPr>
            <w:tcW w:w="3150" w:type="dxa"/>
            <w:tcBorders>
              <w:left w:val="single" w:sz="4" w:space="0" w:color="FFFFFF" w:themeColor="background1"/>
            </w:tcBorders>
          </w:tcPr>
          <w:p w14:paraId="5B06D366" w14:textId="0C9078A8"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*Healthcare System: </w:t>
            </w:r>
          </w:p>
        </w:tc>
        <w:sdt>
          <w:sdtPr>
            <w:rPr>
              <w:rFonts w:ascii="Roboto" w:eastAsia="Roboto" w:hAnsi="Roboto" w:cs="Roboto"/>
              <w:kern w:val="0"/>
              <w:lang w:bidi="en-US"/>
              <w14:ligatures w14:val="none"/>
            </w:rPr>
            <w:id w:val="910423665"/>
            <w:placeholder>
              <w:docPart w:val="DefaultPlaceholder_-1854013440"/>
            </w:placeholder>
          </w:sdtPr>
          <w:sdtEndPr/>
          <w:sdtContent>
            <w:tc>
              <w:tcPr>
                <w:tcW w:w="7105" w:type="dxa"/>
              </w:tcPr>
              <w:p w14:paraId="2FE8E4CC" w14:textId="23BEA04F" w:rsidR="0098406E" w:rsidRPr="00545040" w:rsidRDefault="001906D1"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Care New England</w:t>
                </w:r>
              </w:p>
            </w:tc>
          </w:sdtContent>
        </w:sdt>
      </w:tr>
      <w:tr w:rsidR="00F52BDB" w14:paraId="051323B5" w14:textId="77777777" w:rsidTr="37BAEC8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F52BDB" w:rsidRPr="0098406E" w:rsidRDefault="00F52BDB" w:rsidP="00F52BD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5</w:t>
            </w:r>
          </w:p>
        </w:tc>
        <w:tc>
          <w:tcPr>
            <w:tcW w:w="3150" w:type="dxa"/>
            <w:tcBorders>
              <w:left w:val="single" w:sz="4" w:space="0" w:color="FFFFFF" w:themeColor="background1"/>
            </w:tcBorders>
          </w:tcPr>
          <w:p w14:paraId="25A88A4D" w14:textId="1D717B6E" w:rsidR="00F52BDB" w:rsidRPr="0098406E" w:rsidRDefault="00F52BDB" w:rsidP="00F52BD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*Clinical or Operational Area: </w:t>
            </w:r>
          </w:p>
        </w:tc>
        <w:sdt>
          <w:sdtPr>
            <w:rPr>
              <w:rFonts w:ascii="Roboto" w:eastAsia="Roboto" w:hAnsi="Roboto" w:cs="Roboto"/>
              <w:kern w:val="0"/>
              <w:lang w:bidi="en-US"/>
              <w14:ligatures w14:val="none"/>
            </w:rPr>
            <w:id w:val="-1611425329"/>
            <w:placeholder>
              <w:docPart w:val="DB2F0B9BB4684644BD44D29AB04498FA"/>
            </w:placeholder>
          </w:sdtPr>
          <w:sdtEndPr/>
          <w:sdtContent>
            <w:tc>
              <w:tcPr>
                <w:tcW w:w="7105" w:type="dxa"/>
              </w:tcPr>
              <w:p w14:paraId="4DCE7960" w14:textId="462AE780" w:rsidR="00F52BDB" w:rsidRPr="00545040" w:rsidRDefault="00F52BDB" w:rsidP="00F52BD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Outpatient Community Behavioral Health Center</w:t>
                </w:r>
              </w:p>
            </w:tc>
          </w:sdtContent>
        </w:sdt>
      </w:tr>
      <w:tr w:rsidR="00F52BDB" w14:paraId="60E33419" w14:textId="77777777" w:rsidTr="37BAEC8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F52BDB" w:rsidRPr="0098406E" w:rsidRDefault="00F52BDB" w:rsidP="00F52BD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6</w:t>
            </w:r>
          </w:p>
        </w:tc>
        <w:tc>
          <w:tcPr>
            <w:tcW w:w="3150" w:type="dxa"/>
            <w:tcBorders>
              <w:left w:val="single" w:sz="4" w:space="0" w:color="FFFFFF" w:themeColor="background1"/>
            </w:tcBorders>
          </w:tcPr>
          <w:p w14:paraId="1AB45702" w14:textId="2968AF20" w:rsidR="00F52BDB" w:rsidRPr="0098406E" w:rsidRDefault="00F52BDB" w:rsidP="37BAEC8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Roboto" w:hAnsi="Roboto" w:cs="Roboto"/>
                <w:b/>
                <w:bCs/>
                <w:kern w:val="0"/>
                <w:lang w:bidi="en-US"/>
                <w14:ligatures w14:val="none"/>
              </w:rPr>
            </w:pPr>
            <w:r w:rsidRPr="37BAEC88">
              <w:rPr>
                <w:rFonts w:ascii="Roboto" w:eastAsia="Roboto" w:hAnsi="Roboto" w:cs="Roboto"/>
                <w:b/>
                <w:bCs/>
              </w:rPr>
              <w:t xml:space="preserve">*Project/GRANT Title: </w:t>
            </w:r>
          </w:p>
        </w:tc>
        <w:sdt>
          <w:sdtPr>
            <w:rPr>
              <w:rFonts w:ascii="Roboto" w:eastAsia="Roboto" w:hAnsi="Roboto" w:cs="Roboto"/>
              <w:kern w:val="0"/>
              <w:lang w:bidi="en-US"/>
              <w14:ligatures w14:val="none"/>
            </w:rPr>
            <w:id w:val="1169914490"/>
            <w:placeholder>
              <w:docPart w:val="DCC0629E5AEB419CAFB5F3590BBF00BC"/>
            </w:placeholder>
          </w:sdtPr>
          <w:sdtEndPr/>
          <w:sdtContent>
            <w:tc>
              <w:tcPr>
                <w:tcW w:w="7105" w:type="dxa"/>
              </w:tcPr>
              <w:p w14:paraId="137A9643" w14:textId="1EC2A34D" w:rsidR="00F52BDB" w:rsidRPr="00545040" w:rsidRDefault="008B251C" w:rsidP="37BAEC8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Roboto" w:hAnsi="Roboto" w:cs="Roboto"/>
                    <w:kern w:val="0"/>
                    <w:lang w:bidi="en-US"/>
                    <w14:ligatures w14:val="none"/>
                  </w:rPr>
                </w:pPr>
                <w:r w:rsidRPr="37BAEC88">
                  <w:rPr>
                    <w:rFonts w:ascii="Roboto" w:eastAsia="Roboto" w:hAnsi="Roboto" w:cs="Roboto"/>
                  </w:rPr>
                  <w:t>Shield of Hope: Securing Behavioral Health Spaces with Industry-Leading Glass Laminate</w:t>
                </w:r>
              </w:p>
            </w:tc>
          </w:sdtContent>
        </w:sdt>
      </w:tr>
      <w:tr w:rsidR="00F52BDB" w14:paraId="76D29452" w14:textId="77777777" w:rsidTr="37BAEC8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F52BDB" w:rsidRPr="0098406E" w:rsidRDefault="00F52BDB" w:rsidP="00F52BD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7</w:t>
            </w:r>
          </w:p>
        </w:tc>
        <w:tc>
          <w:tcPr>
            <w:tcW w:w="3150" w:type="dxa"/>
            <w:tcBorders>
              <w:left w:val="single" w:sz="4" w:space="0" w:color="FFFFFF" w:themeColor="background1"/>
            </w:tcBorders>
          </w:tcPr>
          <w:p w14:paraId="0302363D" w14:textId="799C46AD" w:rsidR="00F52BDB" w:rsidRPr="0098406E" w:rsidRDefault="00F52BDB" w:rsidP="00F52BD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*Mailing Address:  </w:t>
            </w:r>
          </w:p>
        </w:tc>
        <w:sdt>
          <w:sdtPr>
            <w:rPr>
              <w:rFonts w:ascii="Roboto" w:eastAsia="Roboto" w:hAnsi="Roboto" w:cs="Roboto"/>
              <w:kern w:val="0"/>
              <w:lang w:bidi="en-US"/>
              <w14:ligatures w14:val="none"/>
            </w:rPr>
            <w:id w:val="266967473"/>
            <w:placeholder>
              <w:docPart w:val="DCC0629E5AEB419CAFB5F3590BBF00BC"/>
            </w:placeholder>
          </w:sdtPr>
          <w:sdtEndPr/>
          <w:sdtContent>
            <w:tc>
              <w:tcPr>
                <w:tcW w:w="7105" w:type="dxa"/>
              </w:tcPr>
              <w:p w14:paraId="06E769CD" w14:textId="357071C9" w:rsidR="00F52BDB" w:rsidRPr="00545040" w:rsidRDefault="00F943D6" w:rsidP="37BAEC8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Roboto" w:hAnsi="Roboto" w:cs="Roboto"/>
                    <w:kern w:val="0"/>
                    <w:lang w:bidi="en-US"/>
                    <w14:ligatures w14:val="none"/>
                  </w:rPr>
                </w:pPr>
                <w:r>
                  <w:rPr>
                    <w:rFonts w:ascii="Roboto" w:eastAsia="Arial" w:hAnsi="Roboto" w:cs="Arial"/>
                    <w:kern w:val="0"/>
                    <w:lang w:bidi="en-US"/>
                    <w14:ligatures w14:val="none"/>
                  </w:rPr>
                  <w:t>5</w:t>
                </w:r>
                <w:r w:rsidR="584E82F8">
                  <w:rPr>
                    <w:rFonts w:ascii="Roboto" w:eastAsia="Arial" w:hAnsi="Roboto" w:cs="Arial"/>
                    <w:kern w:val="0"/>
                    <w:lang w:bidi="en-US"/>
                    <w14:ligatures w14:val="none"/>
                  </w:rPr>
                  <w:t>28</w:t>
                </w:r>
                <w:r>
                  <w:rPr>
                    <w:rFonts w:ascii="Roboto" w:eastAsia="Arial" w:hAnsi="Roboto" w:cs="Arial"/>
                    <w:kern w:val="0"/>
                    <w:lang w:bidi="en-US"/>
                    <w14:ligatures w14:val="none"/>
                  </w:rPr>
                  <w:t xml:space="preserve"> North Main Street</w:t>
                </w:r>
                <w:r w:rsidR="00E929B6" w:rsidRPr="37BAEC88">
                  <w:rPr>
                    <w:rFonts w:ascii="Roboto" w:eastAsia="Roboto" w:hAnsi="Roboto" w:cs="Roboto"/>
                    <w:kern w:val="0"/>
                    <w:lang w:bidi="en-US"/>
                    <w14:ligatures w14:val="none"/>
                  </w:rPr>
                  <w:t xml:space="preserve"> </w:t>
                </w:r>
                <w:r>
                  <w:rPr>
                    <w:rFonts w:ascii="Roboto" w:eastAsia="Arial" w:hAnsi="Roboto" w:cs="Arial"/>
                    <w:kern w:val="0"/>
                    <w:lang w:bidi="en-US"/>
                    <w14:ligatures w14:val="none"/>
                  </w:rPr>
                  <w:t>Prov</w:t>
                </w:r>
                <w:r w:rsidR="00E929B6">
                  <w:rPr>
                    <w:rFonts w:ascii="Roboto" w:eastAsia="Arial" w:hAnsi="Roboto" w:cs="Arial"/>
                    <w:kern w:val="0"/>
                    <w:lang w:bidi="en-US"/>
                    <w14:ligatures w14:val="none"/>
                  </w:rPr>
                  <w:t>idence, RI, 02904</w:t>
                </w:r>
              </w:p>
            </w:tc>
          </w:sdtContent>
        </w:sdt>
      </w:tr>
      <w:tr w:rsidR="00F52BDB" w14:paraId="3C0155FC" w14:textId="77777777" w:rsidTr="37BAEC8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F52BDB" w:rsidRPr="0098406E" w:rsidRDefault="00F52BDB" w:rsidP="00F52BD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8</w:t>
            </w:r>
          </w:p>
        </w:tc>
        <w:tc>
          <w:tcPr>
            <w:tcW w:w="3150" w:type="dxa"/>
            <w:tcBorders>
              <w:left w:val="single" w:sz="4" w:space="0" w:color="FFFFFF" w:themeColor="background1"/>
            </w:tcBorders>
          </w:tcPr>
          <w:p w14:paraId="604B7C2E" w14:textId="7B505E0B" w:rsidR="00F52BDB" w:rsidRPr="0098406E" w:rsidRDefault="00F52BDB" w:rsidP="00F52BD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*Telephone: </w:t>
            </w:r>
          </w:p>
        </w:tc>
        <w:sdt>
          <w:sdtPr>
            <w:rPr>
              <w:rFonts w:ascii="Roboto" w:eastAsia="Roboto" w:hAnsi="Roboto" w:cs="Roboto"/>
              <w:kern w:val="0"/>
              <w:lang w:bidi="en-US"/>
              <w14:ligatures w14:val="none"/>
            </w:rPr>
            <w:id w:val="1867559447"/>
            <w:placeholder>
              <w:docPart w:val="DCC0629E5AEB419CAFB5F3590BBF00BC"/>
            </w:placeholder>
          </w:sdtPr>
          <w:sdtEndPr/>
          <w:sdtContent>
            <w:tc>
              <w:tcPr>
                <w:tcW w:w="7105" w:type="dxa"/>
              </w:tcPr>
              <w:p w14:paraId="4AE7DC75" w14:textId="0820B7A8" w:rsidR="00F52BDB" w:rsidRPr="00545040" w:rsidRDefault="00F52BDB" w:rsidP="00F52BD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401-</w:t>
                </w:r>
                <w:r w:rsidR="00F943D6">
                  <w:rPr>
                    <w:rFonts w:ascii="Roboto" w:eastAsia="Arial" w:hAnsi="Roboto" w:cs="Arial"/>
                    <w:kern w:val="0"/>
                    <w:lang w:bidi="en-US"/>
                    <w14:ligatures w14:val="none"/>
                  </w:rPr>
                  <w:t>500-5564</w:t>
                </w:r>
              </w:p>
            </w:tc>
          </w:sdtContent>
        </w:sdt>
      </w:tr>
      <w:tr w:rsidR="00F52BDB" w14:paraId="7F007C2D" w14:textId="77777777" w:rsidTr="37BAEC88">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F52BDB" w:rsidRPr="0098406E" w:rsidRDefault="00F52BDB" w:rsidP="00F52BD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9</w:t>
            </w:r>
          </w:p>
        </w:tc>
        <w:tc>
          <w:tcPr>
            <w:tcW w:w="3150" w:type="dxa"/>
            <w:tcBorders>
              <w:left w:val="single" w:sz="4" w:space="0" w:color="FFFFFF" w:themeColor="background1"/>
            </w:tcBorders>
          </w:tcPr>
          <w:p w14:paraId="056838D2" w14:textId="5534CE4C" w:rsidR="00F52BDB" w:rsidRPr="0098406E" w:rsidRDefault="00F52BDB" w:rsidP="00F52BD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*E-mail Address: </w:t>
            </w:r>
          </w:p>
        </w:tc>
        <w:sdt>
          <w:sdtPr>
            <w:rPr>
              <w:rFonts w:ascii="Roboto" w:eastAsia="Roboto" w:hAnsi="Roboto" w:cs="Roboto"/>
              <w:kern w:val="0"/>
              <w:lang w:bidi="en-US"/>
              <w14:ligatures w14:val="none"/>
            </w:rPr>
            <w:id w:val="1789620578"/>
            <w:placeholder>
              <w:docPart w:val="DCC0629E5AEB419CAFB5F3590BBF00BC"/>
            </w:placeholder>
          </w:sdtPr>
          <w:sdtEndPr/>
          <w:sdtContent>
            <w:tc>
              <w:tcPr>
                <w:tcW w:w="7105" w:type="dxa"/>
              </w:tcPr>
              <w:p w14:paraId="0A587801" w14:textId="38669D1F" w:rsidR="00F52BDB" w:rsidRPr="00545040" w:rsidRDefault="00F943D6" w:rsidP="00F52BD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SLeclerc@carene.org</w:t>
                </w:r>
              </w:p>
            </w:tc>
          </w:sdtContent>
        </w:sdt>
      </w:tr>
    </w:tbl>
    <w:p w14:paraId="5DEA05A8"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kern w:val="0"/>
          <w:lang w:bidi="en-US"/>
          <w14:ligatures w14:val="none"/>
        </w:rPr>
      </w:pPr>
    </w:p>
    <w:tbl>
      <w:tblPr>
        <w:tblStyle w:val="TableGrid"/>
        <w:tblW w:w="10800" w:type="dxa"/>
        <w:tblInd w:w="-5" w:type="dxa"/>
        <w:tblLook w:val="04A0" w:firstRow="1" w:lastRow="0" w:firstColumn="1" w:lastColumn="0" w:noHBand="0" w:noVBand="1"/>
      </w:tblPr>
      <w:tblGrid>
        <w:gridCol w:w="540"/>
        <w:gridCol w:w="3150"/>
        <w:gridCol w:w="7110"/>
      </w:tblGrid>
      <w:tr w:rsidR="001F548A" w14:paraId="3C737F29" w14:textId="7BB8C828" w:rsidTr="37BAEC88">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10</w:t>
            </w:r>
          </w:p>
        </w:tc>
        <w:tc>
          <w:tcPr>
            <w:tcW w:w="3150" w:type="dxa"/>
            <w:tcBorders>
              <w:left w:val="single" w:sz="4" w:space="0" w:color="FFFFFF" w:themeColor="background1"/>
            </w:tcBorders>
          </w:tcPr>
          <w:p w14:paraId="1EE989A5" w14:textId="77777777"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b/>
                <w:bCs/>
              </w:rPr>
            </w:pPr>
            <w:r w:rsidRPr="001F548A">
              <w:rPr>
                <w:rFonts w:ascii="Roboto" w:hAnsi="Roboto"/>
                <w:b/>
                <w:bCs/>
              </w:rPr>
              <w:t xml:space="preserve">*Name and address of </w:t>
            </w:r>
            <w:r>
              <w:rPr>
                <w:rFonts w:ascii="Roboto" w:hAnsi="Roboto"/>
                <w:b/>
                <w:bCs/>
              </w:rPr>
              <w:t xml:space="preserve"> </w:t>
            </w:r>
          </w:p>
          <w:p w14:paraId="68EBE315" w14:textId="6D49A806"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Hospital/Entity</w:t>
            </w:r>
            <w:r>
              <w:rPr>
                <w:rFonts w:ascii="Roboto" w:hAnsi="Roboto"/>
                <w:b/>
                <w:bCs/>
              </w:rPr>
              <w:t xml:space="preserve"> (local)</w:t>
            </w:r>
            <w:r w:rsidRPr="001F548A">
              <w:rPr>
                <w:rFonts w:ascii="Roboto" w:hAnsi="Roboto"/>
                <w:b/>
                <w:bCs/>
              </w:rPr>
              <w:t xml:space="preserve"> Risk Manager</w:t>
            </w:r>
            <w:r>
              <w:rPr>
                <w:rFonts w:ascii="Roboto" w:hAnsi="Roboto"/>
                <w:b/>
                <w:bCs/>
              </w:rPr>
              <w:t>:</w:t>
            </w:r>
          </w:p>
        </w:tc>
        <w:sdt>
          <w:sdtPr>
            <w:rPr>
              <w:rFonts w:ascii="Roboto" w:hAnsi="Roboto"/>
            </w:rPr>
            <w:id w:val="2056344960"/>
            <w:placeholder>
              <w:docPart w:val="DefaultPlaceholder_-1854013440"/>
            </w:placeholder>
          </w:sdtPr>
          <w:sdtEndPr/>
          <w:sdtContent>
            <w:tc>
              <w:tcPr>
                <w:tcW w:w="7110" w:type="dxa"/>
              </w:tcPr>
              <w:p w14:paraId="507F7E52" w14:textId="6B6F04EA" w:rsidR="001F548A" w:rsidRPr="00545040" w:rsidRDefault="0021698D" w:rsidP="37BAEC8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 xml:space="preserve">Gary </w:t>
                </w:r>
                <w:proofErr w:type="spellStart"/>
                <w:r>
                  <w:rPr>
                    <w:rFonts w:ascii="Roboto" w:hAnsi="Roboto"/>
                  </w:rPr>
                  <w:t>Speciale</w:t>
                </w:r>
                <w:proofErr w:type="spellEnd"/>
              </w:p>
              <w:sdt>
                <w:sdtPr>
                  <w:rPr>
                    <w:rFonts w:ascii="Roboto" w:eastAsia="Roboto" w:hAnsi="Roboto" w:cs="Roboto"/>
                    <w:lang w:bidi="en-US"/>
                  </w:rPr>
                  <w:id w:val="563130295"/>
                  <w:placeholder>
                    <w:docPart w:val="4CA558F20DFE432D9FDC751FE2FB25F3"/>
                  </w:placeholder>
                </w:sdtPr>
                <w:sdtEndPr/>
                <w:sdtContent>
                  <w:sdt>
                    <w:sdtPr>
                      <w:rPr>
                        <w:rFonts w:ascii="Roboto" w:eastAsia="Roboto" w:hAnsi="Roboto" w:cs="Roboto"/>
                        <w:lang w:bidi="en-US"/>
                      </w:rPr>
                      <w:id w:val="-835221501"/>
                      <w:placeholder>
                        <w:docPart w:val="FD251D9BBD9044DBB5175E06222576DE"/>
                      </w:placeholder>
                    </w:sdtPr>
                    <w:sdtEndPr/>
                    <w:sdtContent>
                      <w:p w14:paraId="24AFA25D" w14:textId="77777777" w:rsidR="001F07D5" w:rsidRDefault="001F07D5" w:rsidP="001F07D5">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Roboto" w:hAnsi="Roboto" w:cs="Roboto"/>
                            <w:lang w:bidi="en-US"/>
                          </w:rPr>
                        </w:pPr>
                        <w:r>
                          <w:rPr>
                            <w:rFonts w:ascii="Roboto" w:eastAsia="Arial" w:hAnsi="Roboto" w:cs="Arial"/>
                            <w:lang w:bidi="en-US"/>
                          </w:rPr>
                          <w:t>4 Richmond Square, Providence, RI 02906</w:t>
                        </w:r>
                      </w:p>
                    </w:sdtContent>
                  </w:sdt>
                  <w:p w14:paraId="7AE3A3F5" w14:textId="00F49FBB" w:rsidR="001F548A" w:rsidRPr="00545040" w:rsidRDefault="004E6699" w:rsidP="37BAEC8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Roboto" w:hAnsi="Roboto" w:cs="Roboto"/>
                        <w:lang w:bidi="en-US"/>
                      </w:rPr>
                    </w:pPr>
                  </w:p>
                </w:sdtContent>
              </w:sdt>
            </w:tc>
          </w:sdtContent>
        </w:sdt>
      </w:tr>
      <w:tr w:rsidR="001F548A" w14:paraId="0CC4BF92" w14:textId="365E796C" w:rsidTr="37BAEC8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11</w:t>
            </w:r>
          </w:p>
        </w:tc>
        <w:tc>
          <w:tcPr>
            <w:tcW w:w="3150" w:type="dxa"/>
            <w:tcBorders>
              <w:left w:val="single" w:sz="4" w:space="0" w:color="FFFFFF" w:themeColor="background1"/>
            </w:tcBorders>
          </w:tcPr>
          <w:p w14:paraId="23BFB663" w14:textId="72EDB33E"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 xml:space="preserve">*Name of and address </w:t>
            </w:r>
            <w:r>
              <w:rPr>
                <w:rFonts w:ascii="Roboto" w:hAnsi="Roboto"/>
                <w:b/>
                <w:bCs/>
              </w:rPr>
              <w:t xml:space="preserve">of SYSTEM </w:t>
            </w:r>
            <w:r w:rsidRPr="001F548A">
              <w:rPr>
                <w:rFonts w:ascii="Roboto" w:hAnsi="Roboto"/>
                <w:b/>
                <w:bCs/>
              </w:rPr>
              <w:t>Risk Manager if different from above</w:t>
            </w:r>
            <w:r>
              <w:rPr>
                <w:rFonts w:ascii="Roboto" w:hAnsi="Roboto"/>
                <w:b/>
                <w:bCs/>
              </w:rPr>
              <w:t>:</w:t>
            </w:r>
          </w:p>
        </w:tc>
        <w:sdt>
          <w:sdtPr>
            <w:rPr>
              <w:rFonts w:ascii="Roboto" w:hAnsi="Roboto"/>
            </w:rPr>
            <w:id w:val="1586027634"/>
            <w:placeholder>
              <w:docPart w:val="DefaultPlaceholder_-1854013440"/>
            </w:placeholder>
          </w:sdtPr>
          <w:sdtEndPr/>
          <w:sdtContent>
            <w:tc>
              <w:tcPr>
                <w:tcW w:w="7110" w:type="dxa"/>
              </w:tcPr>
              <w:p w14:paraId="6164FBD3" w14:textId="2CD155CE" w:rsidR="001F548A" w:rsidRPr="00545040" w:rsidRDefault="00BC3F89"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N/A</w:t>
                </w:r>
              </w:p>
            </w:tc>
          </w:sdtContent>
        </w:sdt>
      </w:tr>
      <w:tr w:rsidR="003342A3" w14:paraId="32B62017" w14:textId="0E5CA3F7" w:rsidTr="37BAEC8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3342A3" w:rsidRDefault="003342A3" w:rsidP="003342A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12</w:t>
            </w:r>
          </w:p>
        </w:tc>
        <w:tc>
          <w:tcPr>
            <w:tcW w:w="3150" w:type="dxa"/>
            <w:tcBorders>
              <w:left w:val="single" w:sz="4" w:space="0" w:color="FFFFFF" w:themeColor="background1"/>
            </w:tcBorders>
          </w:tcPr>
          <w:p w14:paraId="3587B84D" w14:textId="193C7C91" w:rsidR="003342A3" w:rsidRPr="001F548A" w:rsidRDefault="003342A3" w:rsidP="003342A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*Name and address of Hospital/Entity/System CEO</w:t>
            </w:r>
          </w:p>
        </w:tc>
        <w:sdt>
          <w:sdtPr>
            <w:rPr>
              <w:rFonts w:ascii="Roboto" w:eastAsia="Roboto" w:hAnsi="Roboto" w:cs="Roboto"/>
              <w:kern w:val="0"/>
              <w:lang w:bidi="en-US"/>
              <w14:ligatures w14:val="none"/>
            </w:rPr>
            <w:id w:val="-1341770411"/>
            <w:placeholder>
              <w:docPart w:val="2B1FA9A177C3460B955DDD34E6FB7F5F"/>
            </w:placeholder>
          </w:sdtPr>
          <w:sdtEndPr/>
          <w:sdtContent>
            <w:tc>
              <w:tcPr>
                <w:tcW w:w="7110" w:type="dxa"/>
              </w:tcPr>
              <w:p w14:paraId="56FA1E20" w14:textId="6AFFB77F" w:rsidR="003342A3" w:rsidRPr="00545040" w:rsidRDefault="003342A3" w:rsidP="003342A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lang w:bidi="en-US"/>
                  </w:rPr>
                </w:pPr>
                <w:r>
                  <w:rPr>
                    <w:rFonts w:ascii="Roboto" w:eastAsia="Arial" w:hAnsi="Roboto" w:cs="Arial"/>
                    <w:kern w:val="0"/>
                    <w:lang w:bidi="en-US"/>
                    <w14:ligatures w14:val="none"/>
                  </w:rPr>
                  <w:t>Michael Wagner, MD</w:t>
                </w:r>
                <w:r w:rsidR="00B52F77">
                  <w:rPr>
                    <w:rFonts w:ascii="Roboto" w:eastAsia="Arial" w:hAnsi="Roboto" w:cs="Arial"/>
                    <w:kern w:val="0"/>
                    <w:lang w:bidi="en-US"/>
                    <w14:ligatures w14:val="none"/>
                  </w:rPr>
                  <w:t xml:space="preserve"> (CNE)</w:t>
                </w:r>
              </w:p>
              <w:sdt>
                <w:sdtPr>
                  <w:rPr>
                    <w:rFonts w:ascii="Roboto" w:eastAsia="Roboto" w:hAnsi="Roboto" w:cs="Roboto"/>
                    <w:lang w:bidi="en-US"/>
                  </w:rPr>
                  <w:id w:val="1215001421"/>
                  <w:placeholder>
                    <w:docPart w:val="CFF9F5ACCD6E4FF5A385A21CF752D407"/>
                  </w:placeholder>
                </w:sdtPr>
                <w:sdtEndPr/>
                <w:sdtContent>
                  <w:p w14:paraId="130B0403" w14:textId="54629E7F" w:rsidR="003342A3" w:rsidRPr="00545040" w:rsidRDefault="003342A3" w:rsidP="003342A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Roboto" w:hAnsi="Roboto" w:cs="Roboto"/>
                        <w:lang w:bidi="en-US"/>
                      </w:rPr>
                    </w:pPr>
                    <w:r>
                      <w:rPr>
                        <w:rFonts w:ascii="Roboto" w:eastAsia="Arial" w:hAnsi="Roboto" w:cs="Arial"/>
                        <w:lang w:bidi="en-US"/>
                      </w:rPr>
                      <w:t>4 Richmond Square, Providence, RI 02906</w:t>
                    </w:r>
                  </w:p>
                </w:sdtContent>
              </w:sdt>
            </w:tc>
          </w:sdtContent>
        </w:sdt>
      </w:tr>
      <w:tr w:rsidR="003342A3" w14:paraId="1B1B1794" w14:textId="50EB75A4" w:rsidTr="37BAEC88">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3342A3" w:rsidRDefault="003342A3" w:rsidP="003342A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13</w:t>
            </w:r>
          </w:p>
        </w:tc>
        <w:tc>
          <w:tcPr>
            <w:tcW w:w="3150" w:type="dxa"/>
            <w:tcBorders>
              <w:left w:val="single" w:sz="4" w:space="0" w:color="FFFFFF" w:themeColor="background1"/>
            </w:tcBorders>
          </w:tcPr>
          <w:p w14:paraId="1F9B1255" w14:textId="1C805571" w:rsidR="003342A3" w:rsidRPr="001F548A" w:rsidRDefault="003342A3" w:rsidP="003342A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eastAsia="Arial" w:hAnsi="Roboto" w:cs="Arial"/>
                <w:b/>
                <w:bCs/>
                <w:kern w:val="0"/>
                <w:lang w:bidi="en-US"/>
                <w14:ligatures w14:val="none"/>
              </w:rPr>
              <w:t>*</w:t>
            </w:r>
            <w:r w:rsidRPr="0098406E">
              <w:rPr>
                <w:rFonts w:ascii="Roboto" w:eastAsia="Arial" w:hAnsi="Roboto" w:cs="Arial"/>
                <w:b/>
                <w:bCs/>
                <w:kern w:val="0"/>
                <w:lang w:bidi="en-US"/>
                <w14:ligatures w14:val="none"/>
              </w:rPr>
              <w:t>Name and address of Hospital/Entity/System CFO</w:t>
            </w:r>
          </w:p>
        </w:tc>
        <w:sdt>
          <w:sdtPr>
            <w:rPr>
              <w:rFonts w:ascii="Roboto" w:eastAsia="Roboto" w:hAnsi="Roboto" w:cs="Roboto"/>
              <w:kern w:val="0"/>
              <w:lang w:bidi="en-US"/>
              <w14:ligatures w14:val="none"/>
            </w:rPr>
            <w:id w:val="-1420716799"/>
            <w:placeholder>
              <w:docPart w:val="B541F76E68B541F4ABC378E4F3D6F153"/>
            </w:placeholder>
          </w:sdtPr>
          <w:sdtEndPr/>
          <w:sdtContent>
            <w:tc>
              <w:tcPr>
                <w:tcW w:w="7110" w:type="dxa"/>
              </w:tcPr>
              <w:p w14:paraId="74189C46" w14:textId="569E87DC" w:rsidR="003342A3" w:rsidRPr="00545040" w:rsidRDefault="003342A3" w:rsidP="003342A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lang w:bidi="en-US"/>
                  </w:rPr>
                </w:pPr>
                <w:r>
                  <w:rPr>
                    <w:rFonts w:ascii="Roboto" w:eastAsia="Arial" w:hAnsi="Roboto" w:cs="Arial"/>
                    <w:kern w:val="0"/>
                    <w:lang w:bidi="en-US"/>
                    <w14:ligatures w14:val="none"/>
                  </w:rPr>
                  <w:t>Todd Conklin</w:t>
                </w:r>
                <w:r w:rsidR="00B52F77">
                  <w:rPr>
                    <w:rFonts w:ascii="Roboto" w:eastAsia="Arial" w:hAnsi="Roboto" w:cs="Arial"/>
                    <w:kern w:val="0"/>
                    <w:lang w:bidi="en-US"/>
                    <w14:ligatures w14:val="none"/>
                  </w:rPr>
                  <w:t xml:space="preserve"> (CNE)</w:t>
                </w:r>
              </w:p>
              <w:sdt>
                <w:sdtPr>
                  <w:rPr>
                    <w:rFonts w:ascii="Roboto" w:eastAsia="Roboto" w:hAnsi="Roboto" w:cs="Roboto"/>
                    <w:lang w:bidi="en-US"/>
                  </w:rPr>
                  <w:id w:val="603920605"/>
                  <w:placeholder>
                    <w:docPart w:val="CA03D38492644D92963AAAEF7C2D895E"/>
                  </w:placeholder>
                </w:sdtPr>
                <w:sdtEndPr/>
                <w:sdtContent>
                  <w:p w14:paraId="740CEB6B" w14:textId="36EFB55F" w:rsidR="003342A3" w:rsidRPr="00545040" w:rsidRDefault="003342A3" w:rsidP="003342A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Roboto" w:hAnsi="Roboto" w:cs="Roboto"/>
                        <w:kern w:val="0"/>
                        <w:lang w:bidi="en-US"/>
                        <w14:ligatures w14:val="none"/>
                      </w:rPr>
                    </w:pPr>
                    <w:r>
                      <w:rPr>
                        <w:rFonts w:ascii="Roboto" w:eastAsia="Arial" w:hAnsi="Roboto" w:cs="Arial"/>
                        <w:lang w:bidi="en-US"/>
                      </w:rPr>
                      <w:t>4 Richmond Square, Providence, RI 02906</w:t>
                    </w:r>
                  </w:p>
                </w:sdtContent>
              </w:sdt>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A569B08" w14:textId="3403B0D0" w:rsidR="0054035C" w:rsidRPr="0029538E" w:rsidRDefault="0054035C" w:rsidP="0029538E">
      <w:pPr>
        <w:pStyle w:val="ListParagraph"/>
        <w:widowControl w:val="0"/>
        <w:numPr>
          <w:ilvl w:val="0"/>
          <w:numId w:val="37"/>
        </w:numPr>
        <w:autoSpaceDE w:val="0"/>
        <w:autoSpaceDN w:val="0"/>
        <w:spacing w:after="0" w:line="240" w:lineRule="auto"/>
        <w:rPr>
          <w:rFonts w:ascii="Calibri" w:eastAsia="Arial" w:hAnsi="Calibri" w:cs="Calibri"/>
          <w:b/>
          <w:bCs/>
          <w:kern w:val="0"/>
          <w:sz w:val="24"/>
          <w:szCs w:val="24"/>
          <w:lang w:bidi="en-US"/>
          <w14:ligatures w14:val="none"/>
        </w:rPr>
      </w:pPr>
      <w:r w:rsidRPr="0029538E">
        <w:rPr>
          <w:rFonts w:ascii="Calibri" w:eastAsia="Arial" w:hAnsi="Calibri" w:cs="Calibri"/>
          <w:b/>
          <w:bCs/>
          <w:kern w:val="0"/>
          <w:sz w:val="24"/>
          <w:szCs w:val="24"/>
          <w:lang w:bidi="en-US"/>
          <w14:ligatures w14:val="none"/>
        </w:rPr>
        <w:t xml:space="preserve">The project being proposed involves the following clinical areas </w:t>
      </w:r>
      <w:r w:rsidRPr="0029538E">
        <w:rPr>
          <w:rFonts w:ascii="Calibri" w:eastAsia="Arial" w:hAnsi="Calibri" w:cs="Calibri"/>
          <w:i/>
          <w:iCs/>
          <w:kern w:val="0"/>
          <w:sz w:val="24"/>
          <w:szCs w:val="24"/>
          <w:lang w:bidi="en-US"/>
          <w14:ligatures w14:val="none"/>
        </w:rPr>
        <w:t>(Check all that apply)</w:t>
      </w:r>
      <w:r w:rsidRPr="0029538E">
        <w:rPr>
          <w:rFonts w:ascii="Calibri" w:eastAsia="Arial" w:hAnsi="Calibri" w:cs="Calibri"/>
          <w:b/>
          <w:bCs/>
          <w:kern w:val="0"/>
          <w:sz w:val="24"/>
          <w:szCs w:val="24"/>
          <w:lang w:bidi="en-US"/>
          <w14:ligatures w14:val="none"/>
        </w:rPr>
        <w:t>:</w:t>
      </w:r>
    </w:p>
    <w:p w14:paraId="279C3302" w14:textId="611A472C" w:rsidR="00F44300" w:rsidRPr="00F44300" w:rsidRDefault="004E6699" w:rsidP="00F44300">
      <w:pPr>
        <w:pStyle w:val="ListParagraph"/>
        <w:spacing w:after="0" w:line="240" w:lineRule="auto"/>
        <w:contextualSpacing w:val="0"/>
        <w:rPr>
          <w:rFonts w:ascii="Roboto" w:hAnsi="Roboto" w:cstheme="minorHAnsi"/>
        </w:rPr>
      </w:pPr>
      <w:sdt>
        <w:sdtPr>
          <w:rPr>
            <w:rFonts w:ascii="Roboto" w:hAnsi="Roboto" w:cstheme="minorHAnsi"/>
          </w:rPr>
          <w:id w:val="-142663287"/>
          <w14:checkbox>
            <w14:checked w14:val="1"/>
            <w14:checkedState w14:val="2612" w14:font="MS Gothic"/>
            <w14:uncheckedState w14:val="2610" w14:font="MS Gothic"/>
          </w14:checkbox>
        </w:sdtPr>
        <w:sdtEndPr/>
        <w:sdtContent>
          <w:r w:rsidR="008B251C">
            <w:rPr>
              <w:rFonts w:ascii="MS Gothic" w:eastAsia="MS Gothic" w:hAnsi="MS Gothic" w:cstheme="minorHAnsi" w:hint="eastAsia"/>
            </w:rPr>
            <w:t>☒</w:t>
          </w:r>
        </w:sdtContent>
      </w:sdt>
      <w:r w:rsidR="00F44300" w:rsidRPr="00F44300">
        <w:rPr>
          <w:rFonts w:ascii="Roboto" w:hAnsi="Roboto" w:cstheme="minorHAnsi"/>
        </w:rPr>
        <w:t>Ambulatory Care</w:t>
      </w:r>
    </w:p>
    <w:p w14:paraId="2E5D8AA7" w14:textId="725F8D31" w:rsidR="00F44300" w:rsidRPr="00F44300" w:rsidRDefault="004E6699" w:rsidP="00AC5BFC">
      <w:pPr>
        <w:pStyle w:val="ListParagraph"/>
        <w:spacing w:after="0" w:line="240" w:lineRule="auto"/>
        <w:contextualSpacing w:val="0"/>
        <w:rPr>
          <w:rFonts w:ascii="Roboto" w:hAnsi="Roboto" w:cstheme="minorHAnsi"/>
        </w:rPr>
      </w:pPr>
      <w:sdt>
        <w:sdtPr>
          <w:rPr>
            <w:rFonts w:ascii="Roboto" w:hAnsi="Roboto" w:cstheme="minorHAnsi"/>
          </w:rPr>
          <w:id w:val="1666202998"/>
          <w14:checkbox>
            <w14:checked w14:val="1"/>
            <w14:checkedState w14:val="2612" w14:font="MS Gothic"/>
            <w14:uncheckedState w14:val="2610" w14:font="MS Gothic"/>
          </w14:checkbox>
        </w:sdtPr>
        <w:sdtEndPr/>
        <w:sdtContent>
          <w:r w:rsidR="008B251C">
            <w:rPr>
              <w:rFonts w:ascii="MS Gothic" w:eastAsia="MS Gothic" w:hAnsi="MS Gothic" w:cstheme="minorHAnsi" w:hint="eastAsia"/>
            </w:rPr>
            <w:t>☒</w:t>
          </w:r>
        </w:sdtContent>
      </w:sdt>
      <w:r w:rsidR="00F44300" w:rsidRPr="00F44300">
        <w:rPr>
          <w:rFonts w:ascii="Roboto" w:hAnsi="Roboto" w:cstheme="minorHAnsi"/>
        </w:rPr>
        <w:t>Emergency Services</w:t>
      </w:r>
    </w:p>
    <w:p w14:paraId="559CE19D" w14:textId="2E1591DB" w:rsidR="00F44300" w:rsidRPr="00F44300" w:rsidRDefault="004E6699" w:rsidP="00AC5BFC">
      <w:pPr>
        <w:pStyle w:val="ListParagraph"/>
        <w:spacing w:after="0" w:line="240" w:lineRule="auto"/>
        <w:contextualSpacing w:val="0"/>
        <w:rPr>
          <w:rFonts w:ascii="Roboto" w:hAnsi="Roboto" w:cstheme="minorHAnsi"/>
        </w:rPr>
      </w:pPr>
      <w:sdt>
        <w:sdtPr>
          <w:rPr>
            <w:rFonts w:ascii="Roboto" w:hAnsi="Roboto" w:cstheme="minorHAnsi"/>
          </w:rPr>
          <w:id w:val="57219188"/>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Hospital/System-wide Focus</w:t>
      </w:r>
    </w:p>
    <w:p w14:paraId="7E881FAB" w14:textId="55AB17C1" w:rsidR="00F44300" w:rsidRPr="00F44300" w:rsidRDefault="004E6699" w:rsidP="00AC5BFC">
      <w:pPr>
        <w:pStyle w:val="ListParagraph"/>
        <w:spacing w:after="0" w:line="240" w:lineRule="auto"/>
        <w:contextualSpacing w:val="0"/>
        <w:rPr>
          <w:rFonts w:ascii="Roboto" w:hAnsi="Roboto" w:cstheme="minorHAnsi"/>
        </w:rPr>
      </w:pPr>
      <w:sdt>
        <w:sdtPr>
          <w:rPr>
            <w:rFonts w:ascii="Roboto" w:hAnsi="Roboto" w:cstheme="minorHAnsi"/>
          </w:rPr>
          <w:id w:val="1919352180"/>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Obstetrics/Perinatal</w:t>
      </w:r>
    </w:p>
    <w:p w14:paraId="4733E8F1" w14:textId="00C4B3A9" w:rsidR="00F44300" w:rsidRPr="00F44300" w:rsidRDefault="004E6699" w:rsidP="00AC5BFC">
      <w:pPr>
        <w:pStyle w:val="ListParagraph"/>
        <w:spacing w:after="0" w:line="240" w:lineRule="auto"/>
        <w:contextualSpacing w:val="0"/>
        <w:rPr>
          <w:rFonts w:ascii="Roboto" w:hAnsi="Roboto" w:cstheme="minorHAnsi"/>
        </w:rPr>
      </w:pPr>
      <w:sdt>
        <w:sdtPr>
          <w:rPr>
            <w:rFonts w:ascii="Roboto" w:hAnsi="Roboto" w:cstheme="minorHAnsi"/>
          </w:rPr>
          <w:id w:val="1450815820"/>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 xml:space="preserve">Radiology/Imaging Services     </w:t>
      </w:r>
    </w:p>
    <w:p w14:paraId="2D7C4F47" w14:textId="3B3B44EC" w:rsidR="00F44300" w:rsidRPr="00F44300" w:rsidRDefault="004E6699"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974728233"/>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Surgical/Peri-Operative</w:t>
      </w:r>
    </w:p>
    <w:p w14:paraId="14FA1596" w14:textId="440CA459" w:rsidR="00F44300" w:rsidRPr="00F44300" w:rsidRDefault="004E6699"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1181396297"/>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 xml:space="preserve">Other </w:t>
      </w:r>
      <w:r w:rsidR="00F44300" w:rsidRPr="00F44300">
        <w:rPr>
          <w:rFonts w:ascii="Roboto" w:hAnsi="Roboto" w:cstheme="minorHAnsi"/>
          <w:i/>
          <w:iCs/>
        </w:rPr>
        <w:t>(Please specify)</w:t>
      </w:r>
      <w:sdt>
        <w:sdtPr>
          <w:rPr>
            <w:rFonts w:ascii="Roboto" w:hAnsi="Roboto" w:cstheme="minorHAnsi"/>
            <w:i/>
            <w:iCs/>
          </w:rPr>
          <w:id w:val="-445696882"/>
          <w:placeholder>
            <w:docPart w:val="DefaultPlaceholder_-1854013440"/>
          </w:placeholder>
          <w:showingPlcHdr/>
        </w:sdtPr>
        <w:sdtEndPr/>
        <w:sdtContent>
          <w:r w:rsidR="00AC5BFC" w:rsidRPr="00DD46AB">
            <w:rPr>
              <w:rStyle w:val="PlaceholderText"/>
            </w:rPr>
            <w:t>Click or tap here to enter text.</w:t>
          </w:r>
        </w:sdtContent>
      </w:sdt>
    </w:p>
    <w:p w14:paraId="64AAD772"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747DB54" w14:textId="77777777" w:rsidR="00760D05" w:rsidRPr="0098406E" w:rsidRDefault="00760D05"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53F8530A" w14:textId="6BA80F03" w:rsidR="001679B2" w:rsidRPr="0063420E" w:rsidRDefault="001679B2" w:rsidP="001679B2">
      <w:pPr>
        <w:pStyle w:val="ListParagraph"/>
        <w:numPr>
          <w:ilvl w:val="0"/>
          <w:numId w:val="37"/>
        </w:numPr>
        <w:spacing w:after="0" w:line="240" w:lineRule="auto"/>
        <w:rPr>
          <w:rFonts w:ascii="Roboto" w:hAnsi="Roboto" w:cstheme="minorHAnsi"/>
          <w:i/>
          <w:iCs/>
        </w:rPr>
      </w:pPr>
      <w:r w:rsidRPr="37BAEC88">
        <w:rPr>
          <w:rFonts w:ascii="Roboto" w:hAnsi="Roboto"/>
          <w:b/>
          <w:bCs/>
        </w:rPr>
        <w:t>Briefly describe the project and its importance to the organization</w:t>
      </w:r>
      <w:r w:rsidR="009855E5" w:rsidRPr="37BAEC88">
        <w:rPr>
          <w:rFonts w:ascii="Roboto" w:hAnsi="Roboto"/>
          <w:b/>
          <w:bCs/>
        </w:rPr>
        <w:t>:</w:t>
      </w:r>
      <w:r w:rsidRPr="37BAEC88">
        <w:rPr>
          <w:rFonts w:ascii="Roboto" w:hAnsi="Roboto"/>
          <w:b/>
          <w:bCs/>
        </w:rPr>
        <w:t xml:space="preserve"> </w:t>
      </w:r>
      <w:r w:rsidRPr="37BAEC88">
        <w:rPr>
          <w:rFonts w:ascii="Roboto" w:hAnsi="Roboto"/>
          <w:i/>
          <w:iCs/>
        </w:rPr>
        <w:t>(one paragraph maximum)</w:t>
      </w:r>
    </w:p>
    <w:sdt>
      <w:sdtPr>
        <w:rPr>
          <w:rFonts w:ascii="Roboto" w:eastAsia="Roboto" w:hAnsi="Roboto" w:cs="Roboto"/>
          <w:i/>
          <w:iCs/>
        </w:rPr>
        <w:id w:val="-1540200632"/>
        <w:placeholder>
          <w:docPart w:val="DefaultPlaceholder_-1854013440"/>
        </w:placeholder>
      </w:sdtPr>
      <w:sdtEndPr/>
      <w:sdtContent>
        <w:p w14:paraId="5E9CEB12" w14:textId="5B4D7910" w:rsidR="00760D05" w:rsidRPr="00817FF5" w:rsidRDefault="000A2BC7" w:rsidP="37BAEC88">
          <w:pPr>
            <w:spacing w:after="0" w:line="240" w:lineRule="auto"/>
            <w:rPr>
              <w:rFonts w:ascii="Roboto" w:eastAsia="Roboto" w:hAnsi="Roboto" w:cs="Roboto"/>
              <w:i/>
              <w:iCs/>
            </w:rPr>
          </w:pPr>
          <w:r w:rsidRPr="37BAEC88">
            <w:rPr>
              <w:rFonts w:ascii="Roboto" w:eastAsia="Roboto" w:hAnsi="Roboto" w:cs="Roboto"/>
            </w:rPr>
            <w:t xml:space="preserve">Installing industry-leading glass laminate at The Providence Center is a vital step in enhancing staff safety and facility security. Behavioral health staff operate in high-stress environments where the risk of violence or disruption is real. Reinforced glass not only protects against breakage and potential harm but also improves staff morale, reduces anxiety, and supports workforce retention in a field already strained by burnout. Additionally, this security measure helps prevent forced entry and external threats, providing a crucial buffer that delays intrusion and allows time for emergency protocols or law enforcement </w:t>
          </w:r>
          <w:r w:rsidR="78E2C5A0" w:rsidRPr="37BAEC88">
            <w:rPr>
              <w:rFonts w:ascii="Roboto" w:eastAsia="Roboto" w:hAnsi="Roboto" w:cs="Roboto"/>
            </w:rPr>
            <w:t>responses,</w:t>
          </w:r>
          <w:r w:rsidR="00BC3F89" w:rsidRPr="37BAEC88">
            <w:rPr>
              <w:rFonts w:ascii="Roboto" w:eastAsia="Roboto" w:hAnsi="Roboto" w:cs="Roboto"/>
            </w:rPr>
            <w:t xml:space="preserve"> </w:t>
          </w:r>
          <w:r w:rsidRPr="37BAEC88">
            <w:rPr>
              <w:rFonts w:ascii="Roboto" w:eastAsia="Roboto" w:hAnsi="Roboto" w:cs="Roboto"/>
            </w:rPr>
            <w:t>ultimately safeguarding both staff and clients.</w:t>
          </w:r>
        </w:p>
      </w:sdtContent>
    </w:sdt>
    <w:p w14:paraId="4784FA59" w14:textId="77777777" w:rsidR="003E39DF" w:rsidRPr="0063420E" w:rsidRDefault="003E39DF" w:rsidP="37BAEC88">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Roboto" w:hAnsi="Roboto" w:cs="Roboto"/>
          <w:kern w:val="0"/>
          <w:lang w:bidi="en-US"/>
          <w14:ligatures w14:val="none"/>
        </w:rPr>
      </w:pPr>
    </w:p>
    <w:p w14:paraId="6F388303" w14:textId="58CA902E" w:rsidR="37BAEC88" w:rsidRDefault="37BAEC88" w:rsidP="37BAEC88">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spacing w:after="0" w:line="240" w:lineRule="auto"/>
        <w:rPr>
          <w:rFonts w:ascii="Roboto" w:eastAsia="Roboto" w:hAnsi="Roboto" w:cs="Roboto"/>
          <w:lang w:bidi="en-US"/>
        </w:rPr>
      </w:pPr>
    </w:p>
    <w:p w14:paraId="1DF0E38D" w14:textId="0FB5E032" w:rsidR="37BAEC88" w:rsidRDefault="37BAEC88" w:rsidP="37BAEC88">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spacing w:after="0" w:line="240" w:lineRule="auto"/>
        <w:rPr>
          <w:rFonts w:ascii="Roboto" w:eastAsia="Roboto" w:hAnsi="Roboto" w:cs="Roboto"/>
          <w:lang w:bidi="en-US"/>
        </w:rPr>
      </w:pPr>
    </w:p>
    <w:p w14:paraId="322320EF" w14:textId="3F49635E" w:rsidR="37BAEC88" w:rsidRDefault="37BAEC88" w:rsidP="37BAEC88">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spacing w:after="0" w:line="240" w:lineRule="auto"/>
        <w:rPr>
          <w:rFonts w:ascii="Roboto" w:eastAsia="Roboto" w:hAnsi="Roboto" w:cs="Roboto"/>
          <w:lang w:bidi="en-US"/>
        </w:rPr>
      </w:pPr>
    </w:p>
    <w:p w14:paraId="43E5A15F" w14:textId="71801A48" w:rsidR="37BAEC88" w:rsidRDefault="37BAEC88" w:rsidP="37BAEC88">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spacing w:after="0" w:line="240" w:lineRule="auto"/>
        <w:rPr>
          <w:rFonts w:ascii="Roboto" w:eastAsia="Roboto" w:hAnsi="Roboto" w:cs="Roboto"/>
          <w:lang w:bidi="en-US"/>
        </w:rPr>
      </w:pPr>
    </w:p>
    <w:p w14:paraId="46FA453A" w14:textId="6890DFE4" w:rsidR="003E39DF" w:rsidRPr="0063420E" w:rsidRDefault="003E39DF" w:rsidP="005F09A1">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Explain how the proposed project described in Question #</w:t>
      </w:r>
      <w:r w:rsidR="002C7054" w:rsidRPr="0063420E">
        <w:rPr>
          <w:rFonts w:ascii="Roboto" w:eastAsia="Arial" w:hAnsi="Roboto" w:cs="Calibri"/>
          <w:b/>
          <w:bCs/>
          <w:kern w:val="0"/>
          <w:lang w:bidi="en-US"/>
          <w14:ligatures w14:val="none"/>
        </w:rPr>
        <w:t>15</w:t>
      </w:r>
      <w:r w:rsidRPr="0063420E">
        <w:rPr>
          <w:rFonts w:ascii="Roboto" w:eastAsia="Arial" w:hAnsi="Roboto" w:cs="Calibri"/>
          <w:b/>
          <w:bCs/>
          <w:kern w:val="0"/>
          <w:lang w:bidi="en-US"/>
          <w14:ligatures w14:val="none"/>
        </w:rPr>
        <w:t xml:space="preserve"> will improve patient safety or reduce the potential for liability</w:t>
      </w:r>
      <w:r w:rsidR="008B4152" w:rsidRPr="37BAEC88">
        <w:rPr>
          <w:rFonts w:ascii="Roboto" w:eastAsia="Roboto" w:hAnsi="Roboto" w:cs="Roboto"/>
          <w:kern w:val="0"/>
          <w:lang w:bidi="en-US"/>
          <w14:ligatures w14:val="none"/>
        </w:rPr>
        <w:t>: (</w:t>
      </w:r>
      <w:r w:rsidRPr="37BAEC88">
        <w:rPr>
          <w:rFonts w:ascii="Roboto" w:eastAsia="Arial" w:hAnsi="Roboto" w:cs="Calibri"/>
          <w:i/>
          <w:iCs/>
          <w:kern w:val="0"/>
          <w:lang w:bidi="en-US"/>
          <w14:ligatures w14:val="none"/>
        </w:rPr>
        <w:t>one paragraph maximum)</w:t>
      </w:r>
    </w:p>
    <w:p w14:paraId="4F1B484F" w14:textId="322DBAE4" w:rsidR="0098406E" w:rsidRPr="0063420E" w:rsidRDefault="004E6699" w:rsidP="37BAEC88">
      <w:pPr>
        <w:spacing w:after="0" w:line="240" w:lineRule="auto"/>
        <w:rPr>
          <w:rFonts w:ascii="Roboto" w:eastAsia="Roboto" w:hAnsi="Roboto" w:cs="Roboto"/>
          <w:kern w:val="0"/>
          <w:lang w:bidi="en-US"/>
          <w14:ligatures w14:val="none"/>
        </w:rPr>
      </w:pPr>
      <w:sdt>
        <w:sdtPr>
          <w:rPr>
            <w:rFonts w:ascii="Roboto" w:eastAsia="Roboto" w:hAnsi="Roboto" w:cs="Roboto"/>
            <w:kern w:val="0"/>
            <w:lang w:bidi="en-US"/>
            <w14:ligatures w14:val="none"/>
          </w:rPr>
          <w:id w:val="-1285965005"/>
          <w:placeholder>
            <w:docPart w:val="DefaultPlaceholder_-1854013440"/>
          </w:placeholder>
        </w:sdtPr>
        <w:sdtEndPr/>
        <w:sdtContent>
          <w:r w:rsidR="00DA4509" w:rsidRPr="37BAEC88">
            <w:rPr>
              <w:rFonts w:ascii="Roboto" w:eastAsia="Roboto" w:hAnsi="Roboto" w:cs="Roboto"/>
            </w:rPr>
            <w:t xml:space="preserve">Installing industry-leading glass laminate will significantly improve patient safety and reduce the potential for liability at The Providence Center. In behavioral health settings, patients may experience heightened agitation, confusion, or distress, which can lead to incidents of self-harm or property damage. Standard glass poses a </w:t>
          </w:r>
          <w:r w:rsidR="00DA4509" w:rsidRPr="37BAEC88">
            <w:rPr>
              <w:rFonts w:ascii="Roboto" w:eastAsia="Roboto" w:hAnsi="Roboto" w:cs="Roboto"/>
            </w:rPr>
            <w:lastRenderedPageBreak/>
            <w:t>serious risk in these situations, potentially causing severe injury. Laminated safety glass minimizes the chance of breakage and injury, creating a safer therapeutic environment. From a liability standpoint, this proactive safety upgrade demonstrates a commitment to risk management and duty of care—reducing the likelihood of costly incidents, legal claims, or regulatory citations related to preventable harm or insufficient facility safeguards.</w:t>
          </w:r>
        </w:sdtContent>
      </w:sdt>
    </w:p>
    <w:p w14:paraId="76FAAFEC" w14:textId="77777777" w:rsidR="0098406E" w:rsidRPr="0063420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0928AF8F" w14:textId="185C9C30" w:rsidR="00FF2186" w:rsidRPr="0063420E" w:rsidRDefault="00FF2186" w:rsidP="001B775E">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63420E">
        <w:rPr>
          <w:rFonts w:ascii="Roboto" w:eastAsia="Arial" w:hAnsi="Roboto" w:cs="Calibri"/>
          <w:b/>
          <w:bCs/>
          <w:kern w:val="0"/>
          <w:lang w:bidi="en-US"/>
          <w14:ligatures w14:val="none"/>
        </w:rPr>
        <w:t xml:space="preserve">List </w:t>
      </w:r>
      <w:r w:rsidR="008B4152" w:rsidRPr="0063420E">
        <w:rPr>
          <w:rFonts w:ascii="Roboto" w:eastAsia="Arial" w:hAnsi="Roboto" w:cs="Calibri"/>
          <w:b/>
          <w:bCs/>
          <w:kern w:val="0"/>
          <w:lang w:bidi="en-US"/>
          <w14:ligatures w14:val="none"/>
        </w:rPr>
        <w:t>the metric</w:t>
      </w:r>
      <w:r w:rsidRPr="0063420E">
        <w:rPr>
          <w:rFonts w:ascii="Roboto" w:eastAsia="Arial" w:hAnsi="Roboto" w:cs="Calibri"/>
          <w:b/>
          <w:bCs/>
          <w:kern w:val="0"/>
          <w:lang w:bidi="en-US"/>
          <w14:ligatures w14:val="none"/>
        </w:rPr>
        <w:t xml:space="preserve">(s) </w:t>
      </w:r>
      <w:r w:rsidR="008B4152">
        <w:rPr>
          <w:rFonts w:ascii="Roboto" w:eastAsia="Arial" w:hAnsi="Roboto" w:cs="Calibri"/>
          <w:b/>
          <w:bCs/>
          <w:kern w:val="0"/>
          <w:lang w:bidi="en-US"/>
          <w14:ligatures w14:val="none"/>
        </w:rPr>
        <w:t xml:space="preserve">that will be used </w:t>
      </w:r>
      <w:r w:rsidR="007D590E">
        <w:rPr>
          <w:rFonts w:ascii="Roboto" w:eastAsia="Arial" w:hAnsi="Roboto" w:cs="Calibri"/>
          <w:b/>
          <w:bCs/>
          <w:kern w:val="0"/>
          <w:lang w:bidi="en-US"/>
          <w14:ligatures w14:val="none"/>
        </w:rPr>
        <w:t xml:space="preserve">to </w:t>
      </w:r>
      <w:r w:rsidR="007D590E" w:rsidRPr="0063420E">
        <w:rPr>
          <w:rFonts w:ascii="Roboto" w:eastAsia="Arial" w:hAnsi="Roboto" w:cs="Calibri"/>
          <w:b/>
          <w:bCs/>
          <w:kern w:val="0"/>
          <w:lang w:bidi="en-US"/>
          <w14:ligatures w14:val="none"/>
        </w:rPr>
        <w:t>measure</w:t>
      </w:r>
      <w:r w:rsidRPr="0063420E">
        <w:rPr>
          <w:rFonts w:ascii="Roboto" w:eastAsia="Arial" w:hAnsi="Roboto" w:cs="Calibri"/>
          <w:b/>
          <w:bCs/>
          <w:kern w:val="0"/>
          <w:lang w:bidi="en-US"/>
          <w14:ligatures w14:val="none"/>
        </w:rPr>
        <w:t xml:space="preserve"> and to sustain success? </w:t>
      </w:r>
      <w:r w:rsidRPr="0063420E">
        <w:rPr>
          <w:rFonts w:ascii="Roboto" w:eastAsia="Arial" w:hAnsi="Roboto" w:cs="Calibri"/>
          <w:i/>
          <w:iCs/>
          <w:kern w:val="0"/>
          <w:lang w:bidi="en-US"/>
          <w14:ligatures w14:val="none"/>
        </w:rPr>
        <w:t>(</w:t>
      </w:r>
      <w:proofErr w:type="gramStart"/>
      <w:r w:rsidRPr="0063420E">
        <w:rPr>
          <w:rFonts w:ascii="Roboto" w:eastAsia="Arial" w:hAnsi="Roboto" w:cs="Calibri"/>
          <w:i/>
          <w:iCs/>
          <w:kern w:val="0"/>
          <w:lang w:bidi="en-US"/>
          <w14:ligatures w14:val="none"/>
        </w:rPr>
        <w:t>one</w:t>
      </w:r>
      <w:proofErr w:type="gramEnd"/>
      <w:r w:rsidRPr="0063420E">
        <w:rPr>
          <w:rFonts w:ascii="Roboto" w:eastAsia="Arial" w:hAnsi="Roboto" w:cs="Calibri"/>
          <w:i/>
          <w:iCs/>
          <w:kern w:val="0"/>
          <w:lang w:bidi="en-US"/>
          <w14:ligatures w14:val="none"/>
        </w:rPr>
        <w:t xml:space="preserve"> paragrap</w:t>
      </w:r>
      <w:r w:rsidR="001B775E" w:rsidRPr="0063420E">
        <w:rPr>
          <w:rFonts w:ascii="Roboto" w:eastAsia="Arial" w:hAnsi="Roboto" w:cs="Calibri"/>
          <w:i/>
          <w:iCs/>
          <w:kern w:val="0"/>
          <w:lang w:bidi="en-US"/>
          <w14:ligatures w14:val="none"/>
        </w:rPr>
        <w:t>h</w:t>
      </w:r>
      <w:r w:rsidR="00C32B9B" w:rsidRPr="0063420E">
        <w:rPr>
          <w:rFonts w:ascii="Roboto" w:eastAsia="Arial" w:hAnsi="Roboto" w:cs="Calibri"/>
          <w:i/>
          <w:iCs/>
          <w:kern w:val="0"/>
          <w:lang w:bidi="en-US"/>
          <w14:ligatures w14:val="none"/>
        </w:rPr>
        <w:t xml:space="preserve"> maximum</w:t>
      </w:r>
      <w:r w:rsidR="001B775E" w:rsidRPr="0063420E">
        <w:rPr>
          <w:rFonts w:ascii="Roboto" w:eastAsia="Arial" w:hAnsi="Roboto" w:cs="Calibri"/>
          <w:i/>
          <w:iCs/>
          <w:kern w:val="0"/>
          <w:lang w:bidi="en-US"/>
          <w14:ligatures w14:val="none"/>
        </w:rPr>
        <w:t>)</w:t>
      </w:r>
    </w:p>
    <w:sdt>
      <w:sdtPr>
        <w:rPr>
          <w:rFonts w:ascii="Roboto" w:eastAsia="Arial" w:hAnsi="Roboto" w:cs="Calibri"/>
          <w:i/>
          <w:iCs/>
          <w:kern w:val="2"/>
          <w:sz w:val="22"/>
          <w:szCs w:val="22"/>
          <w:lang w:bidi="en-US"/>
          <w14:ligatures w14:val="standardContextual"/>
        </w:rPr>
        <w:id w:val="1107082283"/>
        <w:placeholder>
          <w:docPart w:val="DefaultPlaceholder_-1854013440"/>
        </w:placeholder>
      </w:sdtPr>
      <w:sdtEndPr/>
      <w:sdtContent>
        <w:p w14:paraId="5C2D6811" w14:textId="2AE4D804" w:rsidR="00C5368D" w:rsidRDefault="00C5368D" w:rsidP="37BAEC88">
          <w:pPr>
            <w:pStyle w:val="NormalWeb"/>
            <w:rPr>
              <w:rFonts w:ascii="Roboto" w:eastAsia="Roboto" w:hAnsi="Roboto" w:cs="Roboto"/>
              <w:sz w:val="22"/>
              <w:szCs w:val="22"/>
            </w:rPr>
          </w:pPr>
          <w:proofErr w:type="gramStart"/>
          <w:r w:rsidRPr="37BAEC88">
            <w:rPr>
              <w:rFonts w:ascii="Roboto" w:eastAsia="Roboto" w:hAnsi="Roboto" w:cs="Roboto"/>
              <w:sz w:val="22"/>
              <w:szCs w:val="22"/>
            </w:rPr>
            <w:t xml:space="preserve">  </w:t>
          </w:r>
          <w:r w:rsidRPr="37BAEC88">
            <w:rPr>
              <w:rStyle w:val="Strong"/>
              <w:rFonts w:ascii="Roboto" w:eastAsia="Roboto" w:hAnsi="Roboto" w:cs="Roboto"/>
              <w:sz w:val="22"/>
              <w:szCs w:val="22"/>
            </w:rPr>
            <w:t>Incident</w:t>
          </w:r>
          <w:proofErr w:type="gramEnd"/>
          <w:r w:rsidRPr="37BAEC88">
            <w:rPr>
              <w:rStyle w:val="Strong"/>
              <w:rFonts w:ascii="Roboto" w:eastAsia="Roboto" w:hAnsi="Roboto" w:cs="Roboto"/>
              <w:sz w:val="22"/>
              <w:szCs w:val="22"/>
            </w:rPr>
            <w:t xml:space="preserve"> Involving Glass or Property Damage</w:t>
          </w:r>
          <w:r>
            <w:br/>
          </w:r>
          <w:r w:rsidRPr="37BAEC88">
            <w:rPr>
              <w:rStyle w:val="Emphasis"/>
              <w:rFonts w:ascii="Roboto" w:eastAsia="Roboto" w:hAnsi="Roboto" w:cs="Roboto"/>
              <w:sz w:val="22"/>
              <w:szCs w:val="22"/>
            </w:rPr>
            <w:t>Baseline:</w:t>
          </w:r>
          <w:r w:rsidRPr="37BAEC88">
            <w:rPr>
              <w:rFonts w:ascii="Roboto" w:eastAsia="Roboto" w:hAnsi="Roboto" w:cs="Roboto"/>
              <w:sz w:val="22"/>
              <w:szCs w:val="22"/>
            </w:rPr>
            <w:t xml:space="preserve"> Number of incidents involving </w:t>
          </w:r>
          <w:r w:rsidR="5FE4B219" w:rsidRPr="37BAEC88">
            <w:rPr>
              <w:rStyle w:val="Strong"/>
              <w:rFonts w:ascii="Roboto" w:eastAsia="Roboto" w:hAnsi="Roboto" w:cs="Roboto"/>
              <w:b w:val="0"/>
              <w:bCs w:val="0"/>
              <w:sz w:val="22"/>
              <w:szCs w:val="22"/>
            </w:rPr>
            <w:t>Reports of</w:t>
          </w:r>
          <w:r w:rsidRPr="37BAEC88">
            <w:rPr>
              <w:rStyle w:val="Strong"/>
              <w:rFonts w:ascii="Roboto" w:eastAsia="Roboto" w:hAnsi="Roboto" w:cs="Roboto"/>
              <w:b w:val="0"/>
              <w:bCs w:val="0"/>
              <w:sz w:val="22"/>
              <w:szCs w:val="22"/>
            </w:rPr>
            <w:t xml:space="preserve"> </w:t>
          </w:r>
          <w:r w:rsidRPr="37BAEC88">
            <w:rPr>
              <w:rFonts w:ascii="Roboto" w:eastAsia="Roboto" w:hAnsi="Roboto" w:cs="Roboto"/>
              <w:sz w:val="22"/>
              <w:szCs w:val="22"/>
            </w:rPr>
            <w:t>broken glass or damaged windows prior to installation.</w:t>
          </w:r>
          <w:r>
            <w:br/>
          </w:r>
          <w:r w:rsidRPr="37BAEC88">
            <w:rPr>
              <w:rStyle w:val="Emphasis"/>
              <w:rFonts w:ascii="Roboto" w:eastAsia="Roboto" w:hAnsi="Roboto" w:cs="Roboto"/>
              <w:sz w:val="22"/>
              <w:szCs w:val="22"/>
            </w:rPr>
            <w:t>Success Indicator:</w:t>
          </w:r>
          <w:r w:rsidRPr="37BAEC88">
            <w:rPr>
              <w:rFonts w:ascii="Roboto" w:eastAsia="Roboto" w:hAnsi="Roboto" w:cs="Roboto"/>
              <w:sz w:val="22"/>
              <w:szCs w:val="22"/>
            </w:rPr>
            <w:t xml:space="preserve"> Reduction in these incidents </w:t>
          </w:r>
          <w:r w:rsidR="5827278E" w:rsidRPr="37BAEC88">
            <w:rPr>
              <w:rFonts w:ascii="Roboto" w:eastAsia="Roboto" w:hAnsi="Roboto" w:cs="Roboto"/>
              <w:sz w:val="22"/>
              <w:szCs w:val="22"/>
            </w:rPr>
            <w:t>after installation</w:t>
          </w:r>
          <w:r w:rsidRPr="37BAEC88">
            <w:rPr>
              <w:rFonts w:ascii="Roboto" w:eastAsia="Roboto" w:hAnsi="Roboto" w:cs="Roboto"/>
              <w:sz w:val="22"/>
              <w:szCs w:val="22"/>
            </w:rPr>
            <w:t>.</w:t>
          </w:r>
        </w:p>
        <w:p w14:paraId="62EFC63A" w14:textId="43214DE8" w:rsidR="00BC3F89" w:rsidRDefault="00BC3F89" w:rsidP="37BAEC88">
          <w:pPr>
            <w:pStyle w:val="NormalWeb"/>
            <w:rPr>
              <w:rFonts w:ascii="Roboto" w:eastAsia="Roboto" w:hAnsi="Roboto" w:cs="Roboto"/>
              <w:sz w:val="22"/>
              <w:szCs w:val="22"/>
            </w:rPr>
          </w:pPr>
          <w:proofErr w:type="gramStart"/>
          <w:r w:rsidRPr="37BAEC88">
            <w:rPr>
              <w:rFonts w:ascii="Roboto" w:eastAsia="Roboto" w:hAnsi="Roboto" w:cs="Roboto"/>
              <w:sz w:val="22"/>
              <w:szCs w:val="22"/>
            </w:rPr>
            <w:t xml:space="preserve">  </w:t>
          </w:r>
          <w:r w:rsidRPr="37BAEC88">
            <w:rPr>
              <w:rStyle w:val="Strong"/>
              <w:rFonts w:ascii="Roboto" w:eastAsia="Roboto" w:hAnsi="Roboto" w:cs="Roboto"/>
              <w:sz w:val="22"/>
              <w:szCs w:val="22"/>
            </w:rPr>
            <w:t>Security</w:t>
          </w:r>
          <w:proofErr w:type="gramEnd"/>
          <w:r w:rsidRPr="37BAEC88">
            <w:rPr>
              <w:rStyle w:val="Strong"/>
              <w:rFonts w:ascii="Roboto" w:eastAsia="Roboto" w:hAnsi="Roboto" w:cs="Roboto"/>
              <w:sz w:val="22"/>
              <w:szCs w:val="22"/>
            </w:rPr>
            <w:t xml:space="preserve"> Response to Support Calls involving disruptive behaviors </w:t>
          </w:r>
          <w:r>
            <w:br/>
          </w:r>
          <w:r w:rsidRPr="37BAEC88">
            <w:rPr>
              <w:rStyle w:val="Emphasis"/>
              <w:rFonts w:ascii="Roboto" w:eastAsia="Roboto" w:hAnsi="Roboto" w:cs="Roboto"/>
              <w:sz w:val="22"/>
              <w:szCs w:val="22"/>
            </w:rPr>
            <w:t>Baseline:</w:t>
          </w:r>
          <w:r w:rsidRPr="37BAEC88">
            <w:rPr>
              <w:rFonts w:ascii="Roboto" w:eastAsia="Roboto" w:hAnsi="Roboto" w:cs="Roboto"/>
              <w:sz w:val="22"/>
              <w:szCs w:val="22"/>
            </w:rPr>
            <w:t xml:space="preserve"> Number of incidents involving </w:t>
          </w:r>
          <w:r w:rsidR="42C56A7B" w:rsidRPr="37BAEC88">
            <w:rPr>
              <w:rStyle w:val="Strong"/>
              <w:rFonts w:ascii="Roboto" w:eastAsia="Roboto" w:hAnsi="Roboto" w:cs="Roboto"/>
              <w:b w:val="0"/>
              <w:bCs w:val="0"/>
              <w:sz w:val="22"/>
              <w:szCs w:val="22"/>
            </w:rPr>
            <w:t>Reports of</w:t>
          </w:r>
          <w:r w:rsidRPr="37BAEC88">
            <w:rPr>
              <w:rStyle w:val="Strong"/>
              <w:rFonts w:ascii="Roboto" w:eastAsia="Roboto" w:hAnsi="Roboto" w:cs="Roboto"/>
              <w:b w:val="0"/>
              <w:bCs w:val="0"/>
              <w:sz w:val="22"/>
              <w:szCs w:val="22"/>
            </w:rPr>
            <w:t xml:space="preserve"> </w:t>
          </w:r>
          <w:r w:rsidRPr="37BAEC88">
            <w:rPr>
              <w:rFonts w:ascii="Roboto" w:eastAsia="Roboto" w:hAnsi="Roboto" w:cs="Roboto"/>
              <w:sz w:val="22"/>
              <w:szCs w:val="22"/>
            </w:rPr>
            <w:t>broken glass or damaged windows prior to installation.</w:t>
          </w:r>
          <w:r>
            <w:br/>
          </w:r>
          <w:r w:rsidRPr="37BAEC88">
            <w:rPr>
              <w:rStyle w:val="Emphasis"/>
              <w:rFonts w:ascii="Roboto" w:eastAsia="Roboto" w:hAnsi="Roboto" w:cs="Roboto"/>
              <w:sz w:val="22"/>
              <w:szCs w:val="22"/>
            </w:rPr>
            <w:t>Success Indicator:</w:t>
          </w:r>
          <w:r w:rsidRPr="37BAEC88">
            <w:rPr>
              <w:rFonts w:ascii="Roboto" w:eastAsia="Roboto" w:hAnsi="Roboto" w:cs="Roboto"/>
              <w:sz w:val="22"/>
              <w:szCs w:val="22"/>
            </w:rPr>
            <w:t xml:space="preserve"> Reduction in these incidents </w:t>
          </w:r>
          <w:r w:rsidR="399B336B" w:rsidRPr="37BAEC88">
            <w:rPr>
              <w:rFonts w:ascii="Roboto" w:eastAsia="Roboto" w:hAnsi="Roboto" w:cs="Roboto"/>
              <w:sz w:val="22"/>
              <w:szCs w:val="22"/>
            </w:rPr>
            <w:t>after installation</w:t>
          </w:r>
          <w:r w:rsidRPr="37BAEC88">
            <w:rPr>
              <w:rFonts w:ascii="Roboto" w:eastAsia="Roboto" w:hAnsi="Roboto" w:cs="Roboto"/>
              <w:sz w:val="22"/>
              <w:szCs w:val="22"/>
            </w:rPr>
            <w:t>.</w:t>
          </w:r>
        </w:p>
        <w:p w14:paraId="54FE2AF1" w14:textId="77777777" w:rsidR="00C5368D" w:rsidRDefault="00C5368D" w:rsidP="37BAEC88">
          <w:pPr>
            <w:pStyle w:val="NormalWeb"/>
            <w:rPr>
              <w:rFonts w:ascii="Roboto" w:eastAsia="Roboto" w:hAnsi="Roboto" w:cs="Roboto"/>
              <w:sz w:val="22"/>
              <w:szCs w:val="22"/>
            </w:rPr>
          </w:pPr>
          <w:proofErr w:type="gramStart"/>
          <w:r w:rsidRPr="37BAEC88">
            <w:rPr>
              <w:rFonts w:ascii="Roboto" w:eastAsia="Roboto" w:hAnsi="Roboto" w:cs="Roboto"/>
              <w:sz w:val="22"/>
              <w:szCs w:val="22"/>
            </w:rPr>
            <w:t xml:space="preserve">  </w:t>
          </w:r>
          <w:r w:rsidRPr="37BAEC88">
            <w:rPr>
              <w:rStyle w:val="Strong"/>
              <w:rFonts w:ascii="Roboto" w:eastAsia="Roboto" w:hAnsi="Roboto" w:cs="Roboto"/>
              <w:sz w:val="22"/>
              <w:szCs w:val="22"/>
            </w:rPr>
            <w:t>Staff</w:t>
          </w:r>
          <w:proofErr w:type="gramEnd"/>
          <w:r w:rsidRPr="37BAEC88">
            <w:rPr>
              <w:rStyle w:val="Strong"/>
              <w:rFonts w:ascii="Roboto" w:eastAsia="Roboto" w:hAnsi="Roboto" w:cs="Roboto"/>
              <w:sz w:val="22"/>
              <w:szCs w:val="22"/>
            </w:rPr>
            <w:t xml:space="preserve"> Safety &amp; Satisfaction Surveys</w:t>
          </w:r>
          <w:r>
            <w:br/>
          </w:r>
          <w:r w:rsidRPr="37BAEC88">
            <w:rPr>
              <w:rStyle w:val="Emphasis"/>
              <w:rFonts w:ascii="Roboto" w:eastAsia="Roboto" w:hAnsi="Roboto" w:cs="Roboto"/>
              <w:sz w:val="22"/>
              <w:szCs w:val="22"/>
            </w:rPr>
            <w:t>Baseline:</w:t>
          </w:r>
          <w:r w:rsidRPr="37BAEC88">
            <w:rPr>
              <w:rFonts w:ascii="Roboto" w:eastAsia="Roboto" w:hAnsi="Roboto" w:cs="Roboto"/>
              <w:sz w:val="22"/>
              <w:szCs w:val="22"/>
            </w:rPr>
            <w:t xml:space="preserve"> Pre-installation survey measuring perceived safety and stress related to facility vulnerabilities.</w:t>
          </w:r>
          <w:r>
            <w:br/>
          </w:r>
          <w:r w:rsidRPr="37BAEC88">
            <w:rPr>
              <w:rStyle w:val="Emphasis"/>
              <w:rFonts w:ascii="Roboto" w:eastAsia="Roboto" w:hAnsi="Roboto" w:cs="Roboto"/>
              <w:sz w:val="22"/>
              <w:szCs w:val="22"/>
            </w:rPr>
            <w:t>Success Indicator:</w:t>
          </w:r>
          <w:r w:rsidRPr="37BAEC88">
            <w:rPr>
              <w:rFonts w:ascii="Roboto" w:eastAsia="Roboto" w:hAnsi="Roboto" w:cs="Roboto"/>
              <w:sz w:val="22"/>
              <w:szCs w:val="22"/>
            </w:rPr>
            <w:t xml:space="preserve"> Improved staff confidence in workplace safety and increased morale in follow-up surveys.</w:t>
          </w:r>
        </w:p>
        <w:p w14:paraId="292A695E" w14:textId="77777777" w:rsidR="00C5368D" w:rsidRDefault="00C5368D" w:rsidP="37BAEC88">
          <w:pPr>
            <w:pStyle w:val="NormalWeb"/>
            <w:rPr>
              <w:rFonts w:ascii="Roboto" w:eastAsia="Roboto" w:hAnsi="Roboto" w:cs="Roboto"/>
              <w:sz w:val="22"/>
              <w:szCs w:val="22"/>
            </w:rPr>
          </w:pPr>
          <w:proofErr w:type="gramStart"/>
          <w:r w:rsidRPr="37BAEC88">
            <w:rPr>
              <w:rFonts w:ascii="Roboto" w:eastAsia="Roboto" w:hAnsi="Roboto" w:cs="Roboto"/>
              <w:sz w:val="22"/>
              <w:szCs w:val="22"/>
            </w:rPr>
            <w:t xml:space="preserve">  </w:t>
          </w:r>
          <w:r w:rsidRPr="37BAEC88">
            <w:rPr>
              <w:rStyle w:val="Strong"/>
              <w:rFonts w:ascii="Roboto" w:eastAsia="Roboto" w:hAnsi="Roboto" w:cs="Roboto"/>
              <w:sz w:val="22"/>
              <w:szCs w:val="22"/>
            </w:rPr>
            <w:t>Patient</w:t>
          </w:r>
          <w:proofErr w:type="gramEnd"/>
          <w:r w:rsidRPr="37BAEC88">
            <w:rPr>
              <w:rStyle w:val="Strong"/>
              <w:rFonts w:ascii="Roboto" w:eastAsia="Roboto" w:hAnsi="Roboto" w:cs="Roboto"/>
              <w:sz w:val="22"/>
              <w:szCs w:val="22"/>
            </w:rPr>
            <w:t xml:space="preserve"> Incident Reports Related to Self-Harm or Environmental Risk</w:t>
          </w:r>
          <w:r>
            <w:br/>
          </w:r>
          <w:r w:rsidRPr="37BAEC88">
            <w:rPr>
              <w:rStyle w:val="Emphasis"/>
              <w:rFonts w:ascii="Roboto" w:eastAsia="Roboto" w:hAnsi="Roboto" w:cs="Roboto"/>
              <w:sz w:val="22"/>
              <w:szCs w:val="22"/>
            </w:rPr>
            <w:t>Success Indicator:</w:t>
          </w:r>
          <w:r w:rsidRPr="37BAEC88">
            <w:rPr>
              <w:rFonts w:ascii="Roboto" w:eastAsia="Roboto" w:hAnsi="Roboto" w:cs="Roboto"/>
              <w:sz w:val="22"/>
              <w:szCs w:val="22"/>
            </w:rPr>
            <w:t xml:space="preserve"> Fewer patient-related injuries tied to glass breakage or unsafe infrastructure.</w:t>
          </w:r>
        </w:p>
        <w:p w14:paraId="5B18FDE9" w14:textId="63C1B1A1" w:rsidR="00C5368D" w:rsidRDefault="00C5368D" w:rsidP="37BAEC88">
          <w:pPr>
            <w:pStyle w:val="NormalWeb"/>
            <w:rPr>
              <w:rFonts w:ascii="Roboto" w:eastAsia="Roboto" w:hAnsi="Roboto" w:cs="Roboto"/>
              <w:sz w:val="22"/>
              <w:szCs w:val="22"/>
            </w:rPr>
          </w:pPr>
          <w:proofErr w:type="gramStart"/>
          <w:r w:rsidRPr="37BAEC88">
            <w:rPr>
              <w:rFonts w:ascii="Roboto" w:eastAsia="Roboto" w:hAnsi="Roboto" w:cs="Roboto"/>
              <w:sz w:val="22"/>
              <w:szCs w:val="22"/>
            </w:rPr>
            <w:t xml:space="preserve">  </w:t>
          </w:r>
          <w:r w:rsidRPr="37BAEC88">
            <w:rPr>
              <w:rStyle w:val="Strong"/>
              <w:rFonts w:ascii="Roboto" w:eastAsia="Roboto" w:hAnsi="Roboto" w:cs="Roboto"/>
              <w:sz w:val="22"/>
              <w:szCs w:val="22"/>
            </w:rPr>
            <w:t>Insurance</w:t>
          </w:r>
          <w:proofErr w:type="gramEnd"/>
          <w:r w:rsidRPr="37BAEC88">
            <w:rPr>
              <w:rStyle w:val="Strong"/>
              <w:rFonts w:ascii="Roboto" w:eastAsia="Roboto" w:hAnsi="Roboto" w:cs="Roboto"/>
              <w:sz w:val="22"/>
              <w:szCs w:val="22"/>
            </w:rPr>
            <w:t xml:space="preserve"> Claims or Liability Events</w:t>
          </w:r>
          <w:r>
            <w:br/>
          </w:r>
          <w:r w:rsidRPr="37BAEC88">
            <w:rPr>
              <w:rStyle w:val="Emphasis"/>
              <w:rFonts w:ascii="Roboto" w:eastAsia="Roboto" w:hAnsi="Roboto" w:cs="Roboto"/>
              <w:sz w:val="22"/>
              <w:szCs w:val="22"/>
            </w:rPr>
            <w:t>Baseline:</w:t>
          </w:r>
          <w:r w:rsidRPr="37BAEC88">
            <w:rPr>
              <w:rFonts w:ascii="Roboto" w:eastAsia="Roboto" w:hAnsi="Roboto" w:cs="Roboto"/>
              <w:sz w:val="22"/>
              <w:szCs w:val="22"/>
            </w:rPr>
            <w:t xml:space="preserve"> Claims related to facility safety risks prior to upgrade.</w:t>
          </w:r>
          <w:r>
            <w:br/>
          </w:r>
          <w:r w:rsidRPr="37BAEC88">
            <w:rPr>
              <w:rStyle w:val="Emphasis"/>
              <w:rFonts w:ascii="Roboto" w:eastAsia="Roboto" w:hAnsi="Roboto" w:cs="Roboto"/>
              <w:sz w:val="22"/>
              <w:szCs w:val="22"/>
            </w:rPr>
            <w:t>Success Indicator:</w:t>
          </w:r>
          <w:r w:rsidRPr="37BAEC88">
            <w:rPr>
              <w:rFonts w:ascii="Roboto" w:eastAsia="Roboto" w:hAnsi="Roboto" w:cs="Roboto"/>
              <w:sz w:val="22"/>
              <w:szCs w:val="22"/>
            </w:rPr>
            <w:t xml:space="preserve"> Fewer claims or inquiries </w:t>
          </w:r>
          <w:r w:rsidR="3B69B904" w:rsidRPr="37BAEC88">
            <w:rPr>
              <w:rFonts w:ascii="Roboto" w:eastAsia="Roboto" w:hAnsi="Roboto" w:cs="Roboto"/>
              <w:sz w:val="22"/>
              <w:szCs w:val="22"/>
            </w:rPr>
            <w:t>after installation</w:t>
          </w:r>
          <w:r w:rsidRPr="37BAEC88">
            <w:rPr>
              <w:rFonts w:ascii="Roboto" w:eastAsia="Roboto" w:hAnsi="Roboto" w:cs="Roboto"/>
              <w:sz w:val="22"/>
              <w:szCs w:val="22"/>
            </w:rPr>
            <w:t>, potentially reducing premiums over time.</w:t>
          </w:r>
        </w:p>
        <w:p w14:paraId="68D1A76A" w14:textId="77777777" w:rsidR="00C5368D" w:rsidRDefault="00C5368D" w:rsidP="00C5368D">
          <w:pPr>
            <w:pStyle w:val="NormalWeb"/>
          </w:pPr>
          <w:proofErr w:type="gramStart"/>
          <w:r w:rsidRPr="37BAEC88">
            <w:rPr>
              <w:rFonts w:ascii="Roboto" w:eastAsia="Roboto" w:hAnsi="Roboto" w:cs="Roboto"/>
              <w:sz w:val="22"/>
              <w:szCs w:val="22"/>
            </w:rPr>
            <w:t xml:space="preserve">  </w:t>
          </w:r>
          <w:r w:rsidRPr="37BAEC88">
            <w:rPr>
              <w:rStyle w:val="Strong"/>
              <w:rFonts w:ascii="Roboto" w:eastAsia="Roboto" w:hAnsi="Roboto" w:cs="Roboto"/>
              <w:sz w:val="22"/>
              <w:szCs w:val="22"/>
            </w:rPr>
            <w:t>Accreditation</w:t>
          </w:r>
          <w:proofErr w:type="gramEnd"/>
          <w:r w:rsidRPr="37BAEC88">
            <w:rPr>
              <w:rStyle w:val="Strong"/>
              <w:rFonts w:ascii="Roboto" w:eastAsia="Roboto" w:hAnsi="Roboto" w:cs="Roboto"/>
              <w:sz w:val="22"/>
              <w:szCs w:val="22"/>
            </w:rPr>
            <w:t xml:space="preserve"> or Risk Assessment Scores</w:t>
          </w:r>
          <w:r>
            <w:br/>
          </w:r>
          <w:r w:rsidRPr="37BAEC88">
            <w:rPr>
              <w:rStyle w:val="Emphasis"/>
              <w:rFonts w:ascii="Roboto" w:eastAsia="Roboto" w:hAnsi="Roboto" w:cs="Roboto"/>
              <w:sz w:val="22"/>
              <w:szCs w:val="22"/>
            </w:rPr>
            <w:t>Success Indicator:</w:t>
          </w:r>
          <w:r w:rsidRPr="37BAEC88">
            <w:rPr>
              <w:rFonts w:ascii="Roboto" w:eastAsia="Roboto" w:hAnsi="Roboto" w:cs="Roboto"/>
              <w:sz w:val="22"/>
              <w:szCs w:val="22"/>
            </w:rPr>
            <w:t xml:space="preserve"> Positive feedback or score improvements from accreditation bodies or facility safety audits</w:t>
          </w:r>
          <w:r>
            <w:t>.</w:t>
          </w:r>
        </w:p>
        <w:p w14:paraId="7B2B199C" w14:textId="4E106A32" w:rsidR="009E15D7" w:rsidRPr="0063420E" w:rsidRDefault="004E6699" w:rsidP="009E15D7">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p>
      </w:sdtContent>
    </w:sdt>
    <w:p w14:paraId="512888AA" w14:textId="77777777" w:rsidR="00FF2186" w:rsidRPr="0063420E"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7199134" w14:textId="00CD4CFE" w:rsidR="009667FD" w:rsidRPr="0063420E" w:rsidRDefault="009667FD" w:rsidP="00C32B9B">
      <w:pPr>
        <w:pStyle w:val="ListParagraph"/>
        <w:numPr>
          <w:ilvl w:val="0"/>
          <w:numId w:val="38"/>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Please describe the</w:t>
      </w:r>
      <w:r w:rsidR="00A23ECE" w:rsidRPr="0063420E">
        <w:rPr>
          <w:rFonts w:ascii="Roboto" w:eastAsia="Arial" w:hAnsi="Roboto" w:cs="Calibri"/>
          <w:b/>
          <w:bCs/>
          <w:kern w:val="0"/>
          <w:lang w:bidi="en-US"/>
          <w14:ligatures w14:val="none"/>
        </w:rPr>
        <w:t xml:space="preserve"> anticipated</w:t>
      </w:r>
      <w:r w:rsidRPr="0063420E">
        <w:rPr>
          <w:rFonts w:ascii="Roboto" w:eastAsia="Arial" w:hAnsi="Roboto" w:cs="Calibri"/>
          <w:b/>
          <w:bCs/>
          <w:kern w:val="0"/>
          <w:lang w:bidi="en-US"/>
          <w14:ligatures w14:val="none"/>
        </w:rPr>
        <w:t xml:space="preserve"> tangible results of the proposed project that can be quantified and shared </w:t>
      </w:r>
      <w:r w:rsidRPr="37BAEC88">
        <w:rPr>
          <w:rFonts w:ascii="Roboto" w:eastAsia="Arial" w:hAnsi="Roboto" w:cs="Calibri"/>
          <w:b/>
          <w:bCs/>
          <w:i/>
          <w:iCs/>
          <w:kern w:val="0"/>
          <w:lang w:bidi="en-US"/>
          <w14:ligatures w14:val="none"/>
        </w:rPr>
        <w:t>as Best Practices</w:t>
      </w:r>
      <w:r w:rsidRPr="0063420E">
        <w:rPr>
          <w:rFonts w:ascii="Roboto" w:eastAsia="Arial" w:hAnsi="Roboto" w:cs="Calibri"/>
          <w:b/>
          <w:bCs/>
          <w:kern w:val="0"/>
          <w:lang w:bidi="en-US"/>
          <w14:ligatures w14:val="none"/>
        </w:rPr>
        <w:t xml:space="preserve"> with other members of AEIX: </w:t>
      </w:r>
      <w:r w:rsidRPr="37BAEC88">
        <w:rPr>
          <w:rFonts w:ascii="Roboto" w:eastAsia="Arial" w:hAnsi="Roboto" w:cs="Calibri"/>
          <w:i/>
          <w:iCs/>
          <w:kern w:val="0"/>
          <w:lang w:bidi="en-US"/>
          <w14:ligatures w14:val="none"/>
        </w:rPr>
        <w:t>(one paragraph maximum)</w:t>
      </w:r>
      <w:r w:rsidRPr="37BAEC88">
        <w:rPr>
          <w:rFonts w:ascii="Roboto" w:eastAsia="Roboto" w:hAnsi="Roboto" w:cs="Roboto"/>
          <w:kern w:val="0"/>
          <w:lang w:bidi="en-US"/>
          <w14:ligatures w14:val="none"/>
        </w:rPr>
        <w:t xml:space="preserve"> </w:t>
      </w:r>
    </w:p>
    <w:sdt>
      <w:sdtPr>
        <w:rPr>
          <w:rFonts w:ascii="Roboto" w:eastAsia="Roboto" w:hAnsi="Roboto" w:cs="Roboto"/>
          <w:kern w:val="0"/>
          <w:lang w:bidi="en-US"/>
          <w14:ligatures w14:val="none"/>
        </w:rPr>
        <w:id w:val="-226613137"/>
        <w:placeholder>
          <w:docPart w:val="DefaultPlaceholder_-1854013440"/>
        </w:placeholder>
      </w:sdtPr>
      <w:sdtEndPr/>
      <w:sdtContent>
        <w:p w14:paraId="6DA3FB9E" w14:textId="43673DFA" w:rsidR="00217097" w:rsidRPr="0063420E" w:rsidRDefault="00AC18E5" w:rsidP="37BAEC88">
          <w:pPr>
            <w:pStyle w:val="ListParagraph"/>
            <w:ind w:left="360"/>
            <w:rPr>
              <w:rFonts w:ascii="Roboto" w:eastAsia="Roboto" w:hAnsi="Roboto" w:cs="Roboto"/>
              <w:b/>
              <w:bCs/>
              <w:kern w:val="0"/>
              <w:highlight w:val="yellow"/>
              <w:lang w:bidi="en-US"/>
              <w14:ligatures w14:val="none"/>
            </w:rPr>
          </w:pPr>
          <w:r w:rsidRPr="37BAEC88">
            <w:rPr>
              <w:rFonts w:ascii="Roboto" w:eastAsia="Roboto" w:hAnsi="Roboto" w:cs="Roboto"/>
            </w:rPr>
            <w:t>The proposed installation of industry-leading safety glass laminate at The Providence Center is expected to yield several measurable outcomes that can inform best practices across the AEIX network. Tangible results include a projected 75–100% reduction in incidents involving broken glass or window-related injuries</w:t>
          </w:r>
          <w:r w:rsidR="00BC3F89" w:rsidRPr="37BAEC88">
            <w:rPr>
              <w:rFonts w:ascii="Roboto" w:eastAsia="Roboto" w:hAnsi="Roboto" w:cs="Roboto"/>
            </w:rPr>
            <w:t xml:space="preserve"> (where lam</w:t>
          </w:r>
          <w:r w:rsidR="002F1814" w:rsidRPr="37BAEC88">
            <w:rPr>
              <w:rFonts w:ascii="Roboto" w:eastAsia="Roboto" w:hAnsi="Roboto" w:cs="Roboto"/>
            </w:rPr>
            <w:t>inate is installed)</w:t>
          </w:r>
          <w:r w:rsidRPr="37BAEC88">
            <w:rPr>
              <w:rFonts w:ascii="Roboto" w:eastAsia="Roboto" w:hAnsi="Roboto" w:cs="Roboto"/>
            </w:rPr>
            <w:t>, as well as a 20–30% increase in staff-reported feelings of safety and security, based on post-installation surveys. Additionally, the center anticipates a measurable decline in emergency responses related to environmental hazards</w:t>
          </w:r>
          <w:r w:rsidR="002F1814" w:rsidRPr="37BAEC88">
            <w:rPr>
              <w:rFonts w:ascii="Roboto" w:eastAsia="Roboto" w:hAnsi="Roboto" w:cs="Roboto"/>
            </w:rPr>
            <w:t xml:space="preserve">, </w:t>
          </w:r>
          <w:r w:rsidRPr="37BAEC88">
            <w:rPr>
              <w:rFonts w:ascii="Roboto" w:eastAsia="Roboto" w:hAnsi="Roboto" w:cs="Roboto"/>
            </w:rPr>
            <w:t xml:space="preserve">attributed in part to improved working conditions. These outcomes will be documented through incident tracking, </w:t>
          </w:r>
          <w:r w:rsidR="002F1814" w:rsidRPr="37BAEC88">
            <w:rPr>
              <w:rFonts w:ascii="Roboto" w:eastAsia="Roboto" w:hAnsi="Roboto" w:cs="Roboto"/>
            </w:rPr>
            <w:t xml:space="preserve">and </w:t>
          </w:r>
          <w:r w:rsidRPr="37BAEC88">
            <w:rPr>
              <w:rFonts w:ascii="Roboto" w:eastAsia="Roboto" w:hAnsi="Roboto" w:cs="Roboto"/>
            </w:rPr>
            <w:t>staff feedback</w:t>
          </w:r>
          <w:r w:rsidR="002F1814" w:rsidRPr="37BAEC88">
            <w:rPr>
              <w:rFonts w:ascii="Roboto" w:eastAsia="Roboto" w:hAnsi="Roboto" w:cs="Roboto"/>
            </w:rPr>
            <w:t>.</w:t>
          </w:r>
        </w:p>
      </w:sdtContent>
    </w:sdt>
    <w:p w14:paraId="2CAB827D" w14:textId="77777777" w:rsidR="00734D9C" w:rsidRDefault="00734D9C" w:rsidP="00734D9C">
      <w:pPr>
        <w:pStyle w:val="ListParagraph"/>
        <w:ind w:left="360"/>
        <w:rPr>
          <w:rFonts w:ascii="Roboto" w:eastAsia="Arial" w:hAnsi="Roboto" w:cs="Calibri"/>
          <w:b/>
          <w:bCs/>
          <w:kern w:val="0"/>
          <w:lang w:bidi="en-US"/>
          <w14:ligatures w14:val="none"/>
        </w:rPr>
      </w:pPr>
    </w:p>
    <w:p w14:paraId="70BA1EDC" w14:textId="42AE1D6C" w:rsidR="00A23ECE" w:rsidRPr="0063420E" w:rsidRDefault="004130B1" w:rsidP="00C32B9B">
      <w:pPr>
        <w:pStyle w:val="ListParagraph"/>
        <w:numPr>
          <w:ilvl w:val="0"/>
          <w:numId w:val="38"/>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 xml:space="preserve">Provide the amount you are requesting from AEIX for your GRANT: </w:t>
      </w:r>
    </w:p>
    <w:sdt>
      <w:sdtPr>
        <w:rPr>
          <w:rFonts w:ascii="Roboto" w:eastAsia="Roboto" w:hAnsi="Roboto" w:cs="Roboto"/>
          <w:kern w:val="0"/>
          <w:lang w:bidi="en-US"/>
          <w14:ligatures w14:val="none"/>
        </w:rPr>
        <w:id w:val="-1122756627"/>
        <w:placeholder>
          <w:docPart w:val="DefaultPlaceholder_-1854013440"/>
        </w:placeholder>
      </w:sdtPr>
      <w:sdtEndPr/>
      <w:sdtContent>
        <w:p w14:paraId="54318B60" w14:textId="761A0F49" w:rsidR="00F9372D" w:rsidRPr="0063420E" w:rsidRDefault="373AA72A" w:rsidP="37BAEC88">
          <w:pPr>
            <w:pStyle w:val="ListParagraph"/>
            <w:ind w:left="360"/>
            <w:rPr>
              <w:rFonts w:ascii="Roboto" w:eastAsia="Arial" w:hAnsi="Roboto" w:cs="Calibri"/>
              <w:kern w:val="0"/>
              <w:lang w:bidi="en-US"/>
              <w14:ligatures w14:val="none"/>
            </w:rPr>
          </w:pPr>
          <w:r w:rsidRPr="37BAEC88">
            <w:rPr>
              <w:rFonts w:ascii="Roboto" w:eastAsia="Arial" w:hAnsi="Roboto" w:cs="Calibri"/>
              <w:lang w:bidi="en-US"/>
            </w:rPr>
            <w:t>$12,000</w:t>
          </w:r>
        </w:p>
      </w:sdtContent>
    </w:sdt>
    <w:p w14:paraId="6582F173" w14:textId="0C4EDEA5" w:rsidR="0098406E" w:rsidRPr="0063420E" w:rsidRDefault="00F9372D"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r w:rsidRPr="0063420E">
        <w:rPr>
          <w:rFonts w:ascii="Roboto" w:eastAsia="Arial" w:hAnsi="Roboto" w:cs="Calibri"/>
          <w:color w:val="C00000"/>
          <w:kern w:val="0"/>
          <w:lang w:bidi="en-US"/>
          <w14:ligatures w14:val="none"/>
        </w:rPr>
        <w:t xml:space="preserve">AEIX </w:t>
      </w:r>
      <w:r w:rsidR="00346730" w:rsidRPr="0063420E">
        <w:rPr>
          <w:rFonts w:ascii="Roboto" w:eastAsia="Arial" w:hAnsi="Roboto" w:cs="Calibri"/>
          <w:color w:val="C00000"/>
          <w:kern w:val="0"/>
          <w:lang w:bidi="en-US"/>
          <w14:ligatures w14:val="none"/>
        </w:rPr>
        <w:t>grants may not exceed $12,000.</w:t>
      </w:r>
    </w:p>
    <w:p w14:paraId="0E4BE233" w14:textId="77777777" w:rsidR="00BC6395" w:rsidRPr="0063420E" w:rsidRDefault="00BC6395"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p>
    <w:p w14:paraId="29BA8432" w14:textId="77777777" w:rsidR="00BC6395" w:rsidRDefault="00BC6395" w:rsidP="00BC6395">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b/>
          <w:bCs/>
        </w:rPr>
      </w:pPr>
      <w:r w:rsidRPr="0063420E">
        <w:rPr>
          <w:rFonts w:ascii="Roboto" w:hAnsi="Roboto" w:cstheme="minorHAnsi"/>
          <w:b/>
          <w:bCs/>
        </w:rPr>
        <w:t>Is this practice an original concept created by the project team, or is it based on successful practices that have been evaluated from literature or other healthcare providers which are being implemented for the first time?</w:t>
      </w:r>
    </w:p>
    <w:sdt>
      <w:sdtPr>
        <w:rPr>
          <w:rFonts w:ascii="Roboto" w:hAnsi="Roboto"/>
          <w:b/>
          <w:bCs/>
        </w:rPr>
        <w:id w:val="1944644293"/>
        <w:placeholder>
          <w:docPart w:val="DefaultPlaceholder_-1854013440"/>
        </w:placeholder>
      </w:sdtPr>
      <w:sdtEndPr/>
      <w:sdtContent>
        <w:p w14:paraId="2AF259B9" w14:textId="2F953DE0" w:rsidR="00707B22" w:rsidRPr="0063420E" w:rsidRDefault="002F1814" w:rsidP="37BAEC88">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hAnsi="Roboto"/>
              <w:b/>
              <w:bCs/>
            </w:rPr>
          </w:pPr>
          <w:r w:rsidRPr="37BAEC88">
            <w:rPr>
              <w:rFonts w:ascii="Roboto" w:hAnsi="Roboto"/>
            </w:rPr>
            <w:t>Recommended through Risk assessment</w:t>
          </w:r>
          <w:r w:rsidRPr="37BAEC88">
            <w:rPr>
              <w:rFonts w:ascii="Roboto" w:hAnsi="Roboto"/>
              <w:b/>
              <w:bCs/>
            </w:rPr>
            <w:t xml:space="preserve"> </w:t>
          </w:r>
        </w:p>
      </w:sdtContent>
    </w:sdt>
    <w:p w14:paraId="16D7CFAD" w14:textId="77777777" w:rsidR="00D71C54" w:rsidRDefault="00D71C54" w:rsidP="00D71C54">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61F4AE59" w14:textId="76469BF9" w:rsidR="00734D9C" w:rsidRDefault="00734D9C" w:rsidP="00734D9C">
      <w:pPr>
        <w:pStyle w:val="ListParagraph"/>
        <w:numPr>
          <w:ilvl w:val="0"/>
          <w:numId w:val="38"/>
        </w:numPr>
        <w:rPr>
          <w:rFonts w:ascii="Roboto" w:eastAsia="Aptos" w:hAnsi="Roboto" w:cs="Aptos"/>
          <w:b/>
          <w:bCs/>
          <w:kern w:val="0"/>
        </w:rPr>
      </w:pPr>
      <w:r w:rsidRPr="00734D9C">
        <w:rPr>
          <w:rFonts w:ascii="Roboto" w:eastAsia="Aptos" w:hAnsi="Roboto" w:cs="Aptos"/>
          <w:b/>
          <w:bCs/>
          <w:kern w:val="0"/>
        </w:rPr>
        <w:lastRenderedPageBreak/>
        <w:t xml:space="preserve">How does the </w:t>
      </w:r>
      <w:r>
        <w:rPr>
          <w:rFonts w:ascii="Roboto" w:eastAsia="Aptos" w:hAnsi="Roboto" w:cs="Aptos"/>
          <w:b/>
          <w:bCs/>
          <w:kern w:val="0"/>
        </w:rPr>
        <w:t>grant</w:t>
      </w:r>
      <w:r w:rsidRPr="00734D9C">
        <w:rPr>
          <w:rFonts w:ascii="Roboto" w:eastAsia="Aptos" w:hAnsi="Roboto" w:cs="Aptos"/>
          <w:b/>
          <w:bCs/>
          <w:kern w:val="0"/>
        </w:rPr>
        <w:t xml:space="preserve"> align with AEIX’s mission of “To partner with forward-thinking healthcare leaders to safeguard assets, enhance patient safety, and inspire innovation” and vision of “</w:t>
      </w:r>
      <w:r w:rsidRPr="37BAEC88">
        <w:rPr>
          <w:rFonts w:ascii="Roboto" w:eastAsia="Aptos" w:hAnsi="Roboto" w:cs="Aptos"/>
          <w:i/>
          <w:iCs/>
          <w:kern w:val="0"/>
        </w:rPr>
        <w:t>Through our collective experience and unique expertise, we will provide the leading pathway for managing risk and improving safety in healthcare</w:t>
      </w:r>
      <w:r w:rsidRPr="37BAEC88">
        <w:rPr>
          <w:rFonts w:ascii="Roboto" w:eastAsia="Roboto" w:hAnsi="Roboto" w:cs="Roboto"/>
          <w:b/>
          <w:bCs/>
          <w:kern w:val="0"/>
        </w:rPr>
        <w:t>.”?</w:t>
      </w:r>
    </w:p>
    <w:sdt>
      <w:sdtPr>
        <w:rPr>
          <w:rFonts w:ascii="Roboto" w:eastAsia="Roboto" w:hAnsi="Roboto" w:cs="Roboto"/>
          <w:b/>
          <w:bCs/>
          <w:sz w:val="22"/>
          <w:szCs w:val="22"/>
        </w:rPr>
        <w:id w:val="-458485984"/>
        <w:placeholder>
          <w:docPart w:val="DefaultPlaceholder_-1854013440"/>
        </w:placeholder>
      </w:sdtPr>
      <w:sdtEndPr>
        <w:rPr>
          <w:rFonts w:ascii="Times New Roman" w:eastAsia="Aptos" w:hAnsi="Times New Roman" w:cs="Times New Roman"/>
          <w:b w:val="0"/>
          <w:bCs w:val="0"/>
        </w:rPr>
      </w:sdtEndPr>
      <w:sdtContent>
        <w:p w14:paraId="301B1104" w14:textId="77777777" w:rsidR="00C81D41" w:rsidRPr="00C81D41" w:rsidRDefault="00C81D41" w:rsidP="37BAEC88">
          <w:pPr>
            <w:pStyle w:val="NormalWeb"/>
            <w:rPr>
              <w:rFonts w:ascii="Roboto" w:eastAsia="Roboto" w:hAnsi="Roboto" w:cs="Roboto"/>
              <w:sz w:val="22"/>
              <w:szCs w:val="22"/>
            </w:rPr>
          </w:pPr>
          <w:r w:rsidRPr="37BAEC88">
            <w:rPr>
              <w:rFonts w:ascii="Roboto" w:eastAsia="Roboto" w:hAnsi="Roboto" w:cs="Roboto"/>
              <w:sz w:val="22"/>
              <w:szCs w:val="22"/>
            </w:rPr>
            <w:t xml:space="preserve">The Providence Center’s proposed installation of industry-leading glass laminate directly supports AEIX’s mission and vision by exemplifying proactive, innovative leadership in healthcare risk management and safety. This project reflects a </w:t>
          </w:r>
          <w:r w:rsidRPr="37BAEC88">
            <w:rPr>
              <w:rStyle w:val="Strong"/>
              <w:rFonts w:ascii="Roboto" w:eastAsia="Roboto" w:hAnsi="Roboto" w:cs="Roboto"/>
              <w:b w:val="0"/>
              <w:bCs w:val="0"/>
              <w:sz w:val="22"/>
              <w:szCs w:val="22"/>
            </w:rPr>
            <w:t>forward-thinking investment</w:t>
          </w:r>
          <w:r w:rsidRPr="37BAEC88">
            <w:rPr>
              <w:rFonts w:ascii="Roboto" w:eastAsia="Roboto" w:hAnsi="Roboto" w:cs="Roboto"/>
              <w:sz w:val="22"/>
              <w:szCs w:val="22"/>
            </w:rPr>
            <w:t xml:space="preserve"> in physical infrastructure that safeguards both human and organizational assets. By reinforcing windows and vulnerable entry points with law enforcement-grade laminate, the center is taking tangible steps to </w:t>
          </w:r>
          <w:r w:rsidRPr="37BAEC88">
            <w:rPr>
              <w:rStyle w:val="Strong"/>
              <w:rFonts w:ascii="Roboto" w:eastAsia="Roboto" w:hAnsi="Roboto" w:cs="Roboto"/>
              <w:b w:val="0"/>
              <w:bCs w:val="0"/>
              <w:sz w:val="22"/>
              <w:szCs w:val="22"/>
            </w:rPr>
            <w:t>enhance patient safety</w:t>
          </w:r>
          <w:r w:rsidRPr="37BAEC88">
            <w:rPr>
              <w:rFonts w:ascii="Roboto" w:eastAsia="Roboto" w:hAnsi="Roboto" w:cs="Roboto"/>
              <w:sz w:val="22"/>
              <w:szCs w:val="22"/>
            </w:rPr>
            <w:t>, protect staff, and reduce the potential for costly incidents, all of which are core to AEIX’s commitment to risk reduction.</w:t>
          </w:r>
        </w:p>
        <w:p w14:paraId="1968931C" w14:textId="7BB6430B" w:rsidR="00C81D41" w:rsidRPr="00C81D41" w:rsidRDefault="00C81D41" w:rsidP="37BAEC88">
          <w:pPr>
            <w:pStyle w:val="NormalWeb"/>
            <w:rPr>
              <w:rFonts w:ascii="Roboto" w:eastAsia="Roboto" w:hAnsi="Roboto" w:cs="Roboto"/>
              <w:sz w:val="22"/>
              <w:szCs w:val="22"/>
            </w:rPr>
          </w:pPr>
          <w:r w:rsidRPr="37BAEC88">
            <w:rPr>
              <w:rFonts w:ascii="Roboto" w:eastAsia="Roboto" w:hAnsi="Roboto" w:cs="Roboto"/>
              <w:sz w:val="22"/>
              <w:szCs w:val="22"/>
            </w:rPr>
            <w:t xml:space="preserve">From a broader perspective, this initiative is </w:t>
          </w:r>
          <w:r w:rsidRPr="37BAEC88">
            <w:rPr>
              <w:rStyle w:val="Strong"/>
              <w:rFonts w:ascii="Roboto" w:eastAsia="Roboto" w:hAnsi="Roboto" w:cs="Roboto"/>
              <w:b w:val="0"/>
              <w:bCs w:val="0"/>
              <w:sz w:val="22"/>
              <w:szCs w:val="22"/>
            </w:rPr>
            <w:t>innovative in its integration of law enforcement safety standards into behavioral healthcare environments</w:t>
          </w:r>
          <w:r w:rsidRPr="37BAEC88">
            <w:rPr>
              <w:rFonts w:ascii="Roboto" w:eastAsia="Roboto" w:hAnsi="Roboto" w:cs="Roboto"/>
              <w:sz w:val="22"/>
              <w:szCs w:val="22"/>
            </w:rPr>
            <w:t xml:space="preserve">, addressing a growing concern across the industry: the intersection of patient care and facility security. It advances AEIX’s vision by transforming a facility vulnerability into a model of resilience that other healthcare organizations can replicate. The center will track outcomes through data-driven metrics—including reductions in safety incidents, improved staff retention, and increased perceived safety—thereby generating </w:t>
          </w:r>
          <w:r w:rsidR="00E55677" w:rsidRPr="37BAEC88">
            <w:rPr>
              <w:rFonts w:ascii="Roboto" w:eastAsia="Roboto" w:hAnsi="Roboto" w:cs="Roboto"/>
              <w:sz w:val="22"/>
              <w:szCs w:val="22"/>
            </w:rPr>
            <w:t>scalable</w:t>
          </w:r>
          <w:r w:rsidRPr="37BAEC88">
            <w:rPr>
              <w:rStyle w:val="Strong"/>
              <w:rFonts w:ascii="Roboto" w:eastAsia="Roboto" w:hAnsi="Roboto" w:cs="Roboto"/>
              <w:b w:val="0"/>
              <w:bCs w:val="0"/>
              <w:sz w:val="22"/>
              <w:szCs w:val="22"/>
            </w:rPr>
            <w:t>, evidence-based best practice</w:t>
          </w:r>
          <w:r w:rsidRPr="37BAEC88">
            <w:rPr>
              <w:rFonts w:ascii="Roboto" w:eastAsia="Roboto" w:hAnsi="Roboto" w:cs="Roboto"/>
              <w:sz w:val="22"/>
              <w:szCs w:val="22"/>
            </w:rPr>
            <w:t>.</w:t>
          </w:r>
        </w:p>
        <w:p w14:paraId="5117E7A1" w14:textId="2D42FC20" w:rsidR="00734D9C" w:rsidRPr="00C81D41" w:rsidRDefault="00C81D41" w:rsidP="37BAEC88">
          <w:pPr>
            <w:pStyle w:val="NormalWeb"/>
            <w:rPr>
              <w:rFonts w:ascii="Roboto" w:eastAsia="Roboto" w:hAnsi="Roboto" w:cs="Roboto"/>
              <w:sz w:val="22"/>
              <w:szCs w:val="22"/>
            </w:rPr>
          </w:pPr>
          <w:r w:rsidRPr="37BAEC88">
            <w:rPr>
              <w:rFonts w:ascii="Roboto" w:eastAsia="Roboto" w:hAnsi="Roboto" w:cs="Roboto"/>
              <w:sz w:val="22"/>
              <w:szCs w:val="22"/>
            </w:rPr>
            <w:t>Ultimately, this project contributes to AEIX’s goal of being the leading pathway for managing healthcare risk by demonstrating how even small infrastructure upgrades, when guided by expertise and foresight, can produce outsized impacts on patient outcomes, staff well-being, and organizational liability.</w:t>
          </w:r>
        </w:p>
      </w:sdtContent>
    </w:sdt>
    <w:p w14:paraId="454679C2" w14:textId="77777777" w:rsidR="0031362B" w:rsidRDefault="0031362B" w:rsidP="00734D9C">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b/>
          <w:bCs/>
          <w:kern w:val="0"/>
          <w:lang w:bidi="en-US"/>
          <w14:ligatures w14:val="none"/>
        </w:rPr>
      </w:pPr>
    </w:p>
    <w:p w14:paraId="62A30DFF" w14:textId="67D3D95C" w:rsidR="0098406E" w:rsidRPr="00D71C54" w:rsidRDefault="006A64E7" w:rsidP="00D71C54">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D71C54">
        <w:rPr>
          <w:rFonts w:ascii="Roboto" w:eastAsia="Arial" w:hAnsi="Roboto" w:cs="Calibri"/>
          <w:b/>
          <w:bCs/>
          <w:kern w:val="0"/>
          <w:lang w:bidi="en-US"/>
          <w14:ligatures w14:val="none"/>
        </w:rPr>
        <w:t xml:space="preserve">Additional information </w:t>
      </w:r>
      <w:r w:rsidR="000D79D8" w:rsidRPr="00D71C54">
        <w:rPr>
          <w:rFonts w:ascii="Roboto" w:eastAsia="Arial" w:hAnsi="Roboto" w:cs="Calibri"/>
          <w:b/>
          <w:bCs/>
          <w:kern w:val="0"/>
          <w:lang w:bidi="en-US"/>
          <w14:ligatures w14:val="none"/>
        </w:rPr>
        <w:t>to support the quality of your grant proposal:</w:t>
      </w:r>
    </w:p>
    <w:p w14:paraId="1C1C4046" w14:textId="2C803BB6" w:rsidR="0098406E" w:rsidRPr="00D71C54" w:rsidRDefault="00B8232B" w:rsidP="37BAEC88">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Roboto" w:hAnsi="Roboto" w:cs="Roboto"/>
          <w:kern w:val="0"/>
          <w:lang w:bidi="en-US"/>
          <w14:ligatures w14:val="none"/>
        </w:rPr>
      </w:pPr>
      <w:r w:rsidRPr="37BAEC88">
        <w:rPr>
          <w:rFonts w:ascii="Roboto" w:eastAsia="Roboto" w:hAnsi="Roboto" w:cs="Roboto"/>
          <w:kern w:val="0"/>
          <w:lang w:bidi="en-US"/>
          <w14:ligatures w14:val="none"/>
        </w:rPr>
        <w:t xml:space="preserve">  </w:t>
      </w:r>
      <w:sdt>
        <w:sdtPr>
          <w:rPr>
            <w:rFonts w:ascii="Roboto" w:eastAsia="Roboto" w:hAnsi="Roboto" w:cs="Roboto"/>
            <w:kern w:val="0"/>
            <w:lang w:bidi="en-US"/>
            <w14:ligatures w14:val="none"/>
          </w:rPr>
          <w:id w:val="-860811881"/>
          <w:placeholder>
            <w:docPart w:val="DefaultPlaceholder_-1854013440"/>
          </w:placeholder>
        </w:sdtPr>
        <w:sdtEndPr/>
        <w:sdtContent>
          <w:r w:rsidR="17DA8CF8" w:rsidRPr="37BAEC88">
            <w:rPr>
              <w:rFonts w:ascii="Roboto" w:eastAsia="Roboto" w:hAnsi="Roboto" w:cs="Roboto"/>
              <w:lang w:bidi="en-US"/>
            </w:rPr>
            <w:t xml:space="preserve">Please see </w:t>
          </w:r>
        </w:sdtContent>
      </w:sdt>
      <w:r w:rsidR="15590A6B" w:rsidRPr="37BAEC88">
        <w:rPr>
          <w:rFonts w:ascii="Roboto" w:eastAsia="Roboto" w:hAnsi="Roboto" w:cs="Roboto"/>
          <w:lang w:bidi="en-US"/>
        </w:rPr>
        <w:t>TPC Final Report from AEIX</w:t>
      </w:r>
    </w:p>
    <w:p w14:paraId="4D5CE441"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02DA6CA3" w14:textId="64AC0AC8"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0866D5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01CE745"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9D01721"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5972C825" w14:textId="1C268C40" w:rsidR="00D2606E" w:rsidRPr="009E7562" w:rsidRDefault="001A2532" w:rsidP="00D2606E">
      <w:pPr>
        <w:rPr>
          <w:rFonts w:ascii="Roboto" w:eastAsia="Arial" w:hAnsi="Roboto" w:cs="Arial"/>
          <w:kern w:val="0"/>
          <w:lang w:bidi="en-US"/>
          <w14:ligatures w14:val="none"/>
        </w:rPr>
      </w:pPr>
      <w:r>
        <w:rPr>
          <w:rFonts w:ascii="Roboto" w:eastAsia="Arial" w:hAnsi="Roboto" w:cs="Arial"/>
          <w:b/>
          <w:bCs/>
          <w:kern w:val="0"/>
          <w:lang w:bidi="en-US"/>
          <w14:ligatures w14:val="none"/>
        </w:rPr>
        <w:t>Indicate the “</w:t>
      </w:r>
      <w:r w:rsidR="0019533F" w:rsidRPr="009E7562">
        <w:rPr>
          <w:rFonts w:ascii="Roboto" w:eastAsia="Arial" w:hAnsi="Roboto" w:cs="Arial"/>
          <w:b/>
          <w:bCs/>
          <w:kern w:val="0"/>
          <w:lang w:bidi="en-US"/>
          <w14:ligatures w14:val="none"/>
        </w:rPr>
        <w:t>Primary Clinical Sponsor</w:t>
      </w:r>
      <w:r>
        <w:rPr>
          <w:rFonts w:ascii="Roboto" w:eastAsia="Arial" w:hAnsi="Roboto" w:cs="Arial"/>
          <w:b/>
          <w:bCs/>
          <w:kern w:val="0"/>
          <w:lang w:bidi="en-US"/>
          <w14:ligatures w14:val="none"/>
        </w:rPr>
        <w:t>”</w:t>
      </w:r>
      <w:r w:rsidR="0019533F" w:rsidRPr="37BAEC88">
        <w:rPr>
          <w:rFonts w:ascii="Roboto" w:eastAsia="Roboto" w:hAnsi="Roboto" w:cs="Roboto"/>
          <w:kern w:val="0"/>
          <w:lang w:bidi="en-US"/>
          <w14:ligatures w14:val="none"/>
        </w:rPr>
        <w:t xml:space="preserve"> </w:t>
      </w:r>
      <w:r w:rsidR="0019533F" w:rsidRPr="37BAEC88">
        <w:rPr>
          <w:rFonts w:ascii="Roboto" w:eastAsia="Arial" w:hAnsi="Roboto" w:cs="Arial"/>
          <w:i/>
          <w:iCs/>
          <w:kern w:val="0"/>
          <w:lang w:bidi="en-US"/>
          <w14:ligatures w14:val="none"/>
        </w:rPr>
        <w:t>(Responsible for monitoring the progress of the initiative which is the basis of the grant, and for submitting receipts and other documentation supporting the use of</w:t>
      </w:r>
      <w:r w:rsidR="00D2606E" w:rsidRPr="37BAEC88">
        <w:rPr>
          <w:rFonts w:ascii="Roboto" w:eastAsia="Arial" w:hAnsi="Roboto" w:cs="Arial"/>
          <w:i/>
          <w:iCs/>
          <w:kern w:val="0"/>
          <w:lang w:bidi="en-US"/>
          <w14:ligatures w14:val="none"/>
        </w:rPr>
        <w:t xml:space="preserve"> grant funds, including a one to two-page summary of the grant’s outcome.)</w:t>
      </w:r>
    </w:p>
    <w:p w14:paraId="4A3295B1" w14:textId="3A7ABBC9" w:rsidR="00D2606E" w:rsidRPr="00D2606E" w:rsidRDefault="001A2532" w:rsidP="37BAEC88">
      <w:pPr>
        <w:widowControl w:val="0"/>
        <w:autoSpaceDE w:val="0"/>
        <w:autoSpaceDN w:val="0"/>
        <w:spacing w:after="0" w:line="240" w:lineRule="auto"/>
        <w:rPr>
          <w:rFonts w:ascii="Roboto" w:eastAsia="Roboto" w:hAnsi="Roboto" w:cs="Roboto"/>
          <w:kern w:val="0"/>
          <w:lang w:bidi="en-US"/>
          <w14:ligatures w14:val="none"/>
        </w:rPr>
      </w:pPr>
      <w:r w:rsidRPr="00DE2EF6">
        <w:rPr>
          <w:rFonts w:ascii="Arial" w:eastAsia="Arial" w:hAnsi="Arial" w:cs="Arial"/>
          <w:b/>
          <w:bCs/>
          <w:kern w:val="0"/>
          <w:lang w:bidi="en-US"/>
          <w14:ligatures w14:val="none"/>
        </w:rPr>
        <w:t>Name:</w:t>
      </w:r>
      <w:sdt>
        <w:sdtPr>
          <w:rPr>
            <w:rFonts w:ascii="Arial" w:eastAsia="Arial" w:hAnsi="Arial" w:cs="Arial"/>
            <w:kern w:val="0"/>
            <w:lang w:bidi="en-US"/>
            <w14:ligatures w14:val="none"/>
          </w:rPr>
          <w:id w:val="1200981140"/>
          <w:placeholder>
            <w:docPart w:val="DefaultPlaceholder_-1854013440"/>
          </w:placeholder>
        </w:sdtPr>
        <w:sdtEndPr/>
        <w:sdtContent>
          <w:r w:rsidR="4899475F" w:rsidRPr="37BAEC88">
            <w:rPr>
              <w:rFonts w:ascii="Arial" w:eastAsia="Arial" w:hAnsi="Arial" w:cs="Arial"/>
              <w:lang w:bidi="en-US"/>
            </w:rPr>
            <w:t xml:space="preserve"> </w:t>
          </w:r>
          <w:r w:rsidR="002F1814">
            <w:rPr>
              <w:rFonts w:ascii="Arial" w:eastAsia="Arial" w:hAnsi="Arial" w:cs="Arial"/>
              <w:kern w:val="0"/>
              <w:lang w:bidi="en-US"/>
              <w14:ligatures w14:val="none"/>
            </w:rPr>
            <w:t>Anna</w:t>
          </w:r>
        </w:sdtContent>
      </w:sdt>
      <w:r w:rsidR="1C1CE1B8" w:rsidRPr="37BAEC88">
        <w:rPr>
          <w:rFonts w:ascii="Arial" w:eastAsia="Arial" w:hAnsi="Arial" w:cs="Arial"/>
          <w:lang w:bidi="en-US"/>
        </w:rPr>
        <w:t xml:space="preserve"> Moore</w:t>
      </w:r>
    </w:p>
    <w:p w14:paraId="11A58291" w14:textId="33BF52FB" w:rsidR="00D2606E" w:rsidRPr="00D2606E"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Title:</w:t>
      </w:r>
      <w:sdt>
        <w:sdtPr>
          <w:rPr>
            <w:rFonts w:ascii="Roboto" w:eastAsia="Arial" w:hAnsi="Roboto" w:cs="Arial"/>
            <w:b/>
            <w:bCs/>
            <w:lang w:bidi="en-US"/>
          </w:rPr>
          <w:id w:val="-1075128703"/>
          <w:placeholder>
            <w:docPart w:val="DefaultPlaceholder_-1854013440"/>
          </w:placeholder>
        </w:sdtPr>
        <w:sdtEndPr/>
        <w:sdtContent/>
      </w:sdt>
      <w:sdt>
        <w:sdtPr>
          <w:rPr>
            <w:rFonts w:ascii="Roboto" w:eastAsia="Arial" w:hAnsi="Roboto" w:cs="Arial"/>
            <w:b/>
            <w:bCs/>
            <w:lang w:bidi="en-US"/>
          </w:rPr>
          <w:id w:val="744619585"/>
          <w:placeholder>
            <w:docPart w:val="DefaultPlaceholder_-1854013440"/>
          </w:placeholder>
        </w:sdtPr>
        <w:sdtEndPr/>
        <w:sdtContent/>
      </w:sdt>
      <w:r w:rsidR="3E9FDA51" w:rsidRPr="37BAEC88">
        <w:rPr>
          <w:rFonts w:ascii="Roboto" w:eastAsia="Arial" w:hAnsi="Roboto" w:cs="Arial"/>
          <w:b/>
          <w:bCs/>
          <w:lang w:bidi="en-US"/>
        </w:rPr>
        <w:t xml:space="preserve"> </w:t>
      </w:r>
      <w:r w:rsidR="3E9FDA51" w:rsidRPr="37BAEC88">
        <w:rPr>
          <w:rFonts w:ascii="Roboto" w:eastAsia="Arial" w:hAnsi="Roboto" w:cs="Arial"/>
          <w:lang w:bidi="en-US"/>
        </w:rPr>
        <w:t xml:space="preserve">Director </w:t>
      </w:r>
      <w:r w:rsidR="613D4AAB" w:rsidRPr="37BAEC88">
        <w:rPr>
          <w:rFonts w:ascii="Roboto" w:eastAsia="Arial" w:hAnsi="Roboto" w:cs="Arial"/>
          <w:lang w:bidi="en-US"/>
        </w:rPr>
        <w:t>of F</w:t>
      </w:r>
      <w:r w:rsidR="3E9FDA51" w:rsidRPr="37BAEC88">
        <w:rPr>
          <w:rFonts w:ascii="Roboto" w:eastAsia="Arial" w:hAnsi="Roboto" w:cs="Arial"/>
          <w:lang w:bidi="en-US"/>
        </w:rPr>
        <w:t>acilities</w:t>
      </w:r>
      <w:sdt>
        <w:sdtPr>
          <w:rPr>
            <w:rFonts w:ascii="Roboto" w:eastAsia="Arial" w:hAnsi="Roboto" w:cs="Arial"/>
            <w:b/>
            <w:bCs/>
            <w:kern w:val="0"/>
            <w:lang w:bidi="en-US"/>
            <w14:ligatures w14:val="none"/>
          </w:rPr>
          <w:id w:val="2134443291"/>
          <w:placeholder>
            <w:docPart w:val="DefaultPlaceholder_-1854013440"/>
          </w:placeholder>
        </w:sdtPr>
        <w:sdtEndPr/>
        <w:sdtContent/>
      </w:sdt>
    </w:p>
    <w:p w14:paraId="1385C5DF" w14:textId="78F951BE"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
            <w:bCs/>
            <w:lang w:bidi="en-US"/>
          </w:rPr>
          <w:id w:val="-630245223"/>
          <w:placeholder>
            <w:docPart w:val="DefaultPlaceholder_-1854013440"/>
          </w:placeholder>
        </w:sdtPr>
        <w:sdtEndPr/>
        <w:sdtContent/>
      </w:sdt>
      <w:r w:rsidR="0450EBFA" w:rsidRPr="37BAEC88">
        <w:rPr>
          <w:rFonts w:ascii="Roboto" w:eastAsia="Arial" w:hAnsi="Roboto" w:cs="Arial"/>
          <w:b/>
          <w:bCs/>
          <w:lang w:bidi="en-US"/>
        </w:rPr>
        <w:t xml:space="preserve"> </w:t>
      </w:r>
      <w:r w:rsidR="0450EBFA" w:rsidRPr="37BAEC88">
        <w:rPr>
          <w:rFonts w:ascii="Roboto" w:eastAsia="Arial" w:hAnsi="Roboto" w:cs="Arial"/>
          <w:lang w:bidi="en-US"/>
        </w:rPr>
        <w:t>AMMoore@CareNE.org</w:t>
      </w:r>
      <w:sdt>
        <w:sdtPr>
          <w:rPr>
            <w:rFonts w:ascii="Roboto" w:eastAsia="Arial" w:hAnsi="Roboto" w:cs="Arial"/>
            <w:b/>
            <w:bCs/>
            <w:kern w:val="0"/>
            <w:lang w:bidi="en-US"/>
            <w14:ligatures w14:val="none"/>
          </w:rPr>
          <w:id w:val="658967455"/>
          <w:placeholder>
            <w:docPart w:val="DefaultPlaceholder_-1854013440"/>
          </w:placeholder>
          <w:showingPlcHdr/>
        </w:sdtPr>
        <w:sdtEndPr/>
        <w:sdtContent/>
      </w:sdt>
    </w:p>
    <w:p w14:paraId="2B1F02DF" w14:textId="760BAA63"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
            <w:bCs/>
            <w:lang w:bidi="en-US"/>
          </w:rPr>
          <w:id w:val="-401984592"/>
          <w:placeholder>
            <w:docPart w:val="DefaultPlaceholder_-1854013440"/>
          </w:placeholder>
        </w:sdtPr>
        <w:sdtEndPr/>
        <w:sdtContent/>
      </w:sdt>
      <w:r w:rsidR="46F6D074" w:rsidRPr="37BAEC88">
        <w:rPr>
          <w:rFonts w:ascii="Roboto" w:eastAsia="Arial" w:hAnsi="Roboto" w:cs="Arial"/>
          <w:b/>
          <w:bCs/>
          <w:lang w:bidi="en-US"/>
        </w:rPr>
        <w:t xml:space="preserve"> </w:t>
      </w:r>
      <w:sdt>
        <w:sdtPr>
          <w:rPr>
            <w:rFonts w:ascii="Roboto" w:eastAsia="Arial" w:hAnsi="Roboto" w:cs="Arial"/>
            <w:b/>
            <w:bCs/>
            <w:kern w:val="0"/>
            <w:lang w:bidi="en-US"/>
            <w14:ligatures w14:val="none"/>
          </w:rPr>
          <w:id w:val="202456776"/>
          <w:placeholder>
            <w:docPart w:val="DefaultPlaceholder_-1854013440"/>
          </w:placeholder>
          <w:showingPlcHdr/>
        </w:sdtPr>
        <w:sdtEndPr/>
        <w:sdtContent/>
      </w:sdt>
    </w:p>
    <w:p w14:paraId="0E48550E" w14:textId="77777777"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p>
    <w:p w14:paraId="158EB14C" w14:textId="21ECB54C" w:rsidR="00D2606E" w:rsidRPr="00D2606E" w:rsidRDefault="00DE2EF6" w:rsidP="00D2606E">
      <w:pPr>
        <w:widowControl w:val="0"/>
        <w:autoSpaceDE w:val="0"/>
        <w:autoSpaceDN w:val="0"/>
        <w:spacing w:after="0" w:line="240" w:lineRule="auto"/>
        <w:rPr>
          <w:rFonts w:ascii="Roboto" w:eastAsia="Arial" w:hAnsi="Roboto" w:cs="Arial"/>
          <w:i/>
          <w:iCs/>
          <w:kern w:val="0"/>
          <w:lang w:bidi="en-US"/>
          <w14:ligatures w14:val="none"/>
        </w:rPr>
      </w:pPr>
      <w:r>
        <w:rPr>
          <w:rFonts w:ascii="Roboto" w:eastAsia="Arial" w:hAnsi="Roboto" w:cs="Arial"/>
          <w:b/>
          <w:bCs/>
          <w:kern w:val="0"/>
          <w:lang w:bidi="en-US"/>
          <w14:ligatures w14:val="none"/>
        </w:rPr>
        <w:t>Indicate an “</w:t>
      </w:r>
      <w:r w:rsidR="00D2606E" w:rsidRPr="00D2606E">
        <w:rPr>
          <w:rFonts w:ascii="Roboto" w:eastAsia="Arial" w:hAnsi="Roboto" w:cs="Arial"/>
          <w:b/>
          <w:bCs/>
          <w:kern w:val="0"/>
          <w:lang w:bidi="en-US"/>
          <w14:ligatures w14:val="none"/>
        </w:rPr>
        <w:t>Alternate Clinical Sponsor</w:t>
      </w:r>
      <w:r w:rsidRPr="37BAEC88">
        <w:rPr>
          <w:rFonts w:ascii="Roboto" w:eastAsia="Roboto" w:hAnsi="Roboto" w:cs="Roboto"/>
          <w:kern w:val="0"/>
          <w:lang w:bidi="en-US"/>
          <w14:ligatures w14:val="none"/>
        </w:rPr>
        <w:t xml:space="preserve">” </w:t>
      </w:r>
      <w:r w:rsidR="00D2606E" w:rsidRPr="37BAEC88">
        <w:rPr>
          <w:rFonts w:ascii="Roboto" w:eastAsia="Arial" w:hAnsi="Roboto" w:cs="Arial"/>
          <w:i/>
          <w:iCs/>
          <w:kern w:val="0"/>
          <w:lang w:bidi="en-US"/>
          <w14:ligatures w14:val="none"/>
        </w:rPr>
        <w:t>(Responsible for supporting the responsibilities of the Primary Clinical Sponsor, and assuming those responsibilities if the Primary Clinical Sponsor is unable to fulfill the requirements of the project.)</w:t>
      </w:r>
    </w:p>
    <w:p w14:paraId="1E346210" w14:textId="77777777" w:rsidR="00D2606E" w:rsidRPr="00DE2EF6" w:rsidRDefault="00D2606E" w:rsidP="00D2606E">
      <w:pPr>
        <w:widowControl w:val="0"/>
        <w:autoSpaceDE w:val="0"/>
        <w:autoSpaceDN w:val="0"/>
        <w:spacing w:after="0" w:line="240" w:lineRule="auto"/>
        <w:rPr>
          <w:rFonts w:ascii="Roboto" w:eastAsia="Arial" w:hAnsi="Roboto" w:cs="Arial"/>
          <w:kern w:val="0"/>
          <w:sz w:val="12"/>
          <w:szCs w:val="12"/>
          <w:lang w:bidi="en-US"/>
          <w14:ligatures w14:val="none"/>
        </w:rPr>
      </w:pPr>
    </w:p>
    <w:p w14:paraId="7EEABDA6" w14:textId="135DD0F7" w:rsidR="00DE2EF6" w:rsidRPr="00D2606E" w:rsidRDefault="00DE2EF6" w:rsidP="37BAEC88">
      <w:pPr>
        <w:widowControl w:val="0"/>
        <w:autoSpaceDE w:val="0"/>
        <w:autoSpaceDN w:val="0"/>
        <w:spacing w:after="0" w:line="240" w:lineRule="auto"/>
        <w:rPr>
          <w:rFonts w:ascii="Roboto" w:hAnsi="Roboto"/>
          <w:kern w:val="0"/>
          <w:lang w:bidi="en-US"/>
          <w14:ligatures w14:val="none"/>
        </w:rPr>
      </w:pPr>
      <w:r w:rsidRPr="00DE2EF6">
        <w:rPr>
          <w:rFonts w:ascii="Arial" w:eastAsia="Arial" w:hAnsi="Arial" w:cs="Arial"/>
          <w:b/>
          <w:bCs/>
          <w:kern w:val="0"/>
          <w:lang w:bidi="en-US"/>
          <w14:ligatures w14:val="none"/>
        </w:rPr>
        <w:t>Name:</w:t>
      </w:r>
      <w:r w:rsidR="00CC611A">
        <w:rPr>
          <w:rFonts w:ascii="Arial" w:eastAsia="Arial" w:hAnsi="Arial" w:cs="Arial"/>
          <w:kern w:val="0"/>
          <w:lang w:bidi="en-US"/>
          <w14:ligatures w14:val="none"/>
        </w:rPr>
        <w:t xml:space="preserve"> </w:t>
      </w:r>
      <w:r w:rsidR="00EE160B">
        <w:rPr>
          <w:rFonts w:ascii="Arial" w:eastAsia="Arial" w:hAnsi="Arial" w:cs="Arial"/>
          <w:kern w:val="0"/>
          <w:lang w:bidi="en-US"/>
          <w14:ligatures w14:val="none"/>
        </w:rPr>
        <w:t xml:space="preserve">Donna </w:t>
      </w:r>
      <w:proofErr w:type="spellStart"/>
      <w:r w:rsidR="00EE160B">
        <w:rPr>
          <w:rFonts w:ascii="Arial" w:eastAsia="Arial" w:hAnsi="Arial" w:cs="Arial"/>
          <w:kern w:val="0"/>
          <w:lang w:bidi="en-US"/>
          <w14:ligatures w14:val="none"/>
        </w:rPr>
        <w:t>Bagdasarian</w:t>
      </w:r>
      <w:proofErr w:type="spellEnd"/>
    </w:p>
    <w:p w14:paraId="0E7A780D" w14:textId="21C9AE51" w:rsidR="00DE2EF6" w:rsidRPr="00D2606E" w:rsidRDefault="00DE2EF6" w:rsidP="37BAEC88">
      <w:pPr>
        <w:widowControl w:val="0"/>
        <w:autoSpaceDE w:val="0"/>
        <w:autoSpaceDN w:val="0"/>
        <w:spacing w:after="0" w:line="240" w:lineRule="auto"/>
        <w:rPr>
          <w:rFonts w:ascii="Roboto" w:eastAsia="Arial" w:hAnsi="Roboto" w:cs="Arial"/>
          <w:kern w:val="0"/>
          <w:lang w:bidi="en-US"/>
          <w14:ligatures w14:val="none"/>
        </w:rPr>
      </w:pPr>
      <w:r>
        <w:rPr>
          <w:rFonts w:ascii="Roboto" w:eastAsia="Arial" w:hAnsi="Roboto" w:cs="Arial"/>
          <w:b/>
          <w:bCs/>
          <w:kern w:val="0"/>
          <w:lang w:bidi="en-US"/>
          <w14:ligatures w14:val="none"/>
        </w:rPr>
        <w:t>Title:</w:t>
      </w:r>
      <w:sdt>
        <w:sdtPr>
          <w:rPr>
            <w:rFonts w:ascii="Roboto" w:eastAsia="Arial" w:hAnsi="Roboto" w:cs="Arial"/>
            <w:b/>
            <w:bCs/>
            <w:lang w:bidi="en-US"/>
          </w:rPr>
          <w:id w:val="-1865437772"/>
          <w:placeholder>
            <w:docPart w:val="47CF372678C542C99731C22C2BA64B17"/>
          </w:placeholder>
        </w:sdtPr>
        <w:sdtEndPr/>
        <w:sdtContent/>
      </w:sdt>
      <w:r w:rsidR="6F8274D9" w:rsidRPr="37BAEC88">
        <w:rPr>
          <w:rFonts w:ascii="Roboto" w:eastAsia="Arial" w:hAnsi="Roboto" w:cs="Arial"/>
          <w:b/>
          <w:bCs/>
          <w:lang w:bidi="en-US"/>
        </w:rPr>
        <w:t xml:space="preserve"> </w:t>
      </w:r>
      <w:r w:rsidR="004E6699">
        <w:rPr>
          <w:rFonts w:ascii="Roboto" w:eastAsia="Arial" w:hAnsi="Roboto" w:cs="Arial"/>
          <w:lang w:bidi="en-US"/>
        </w:rPr>
        <w:t>Director of Compliance and Quality Improvement</w:t>
      </w:r>
    </w:p>
    <w:p w14:paraId="0B5C502F" w14:textId="7A8BA7C2"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
            <w:bCs/>
            <w:lang w:bidi="en-US"/>
          </w:rPr>
          <w:id w:val="1031232193"/>
          <w:placeholder>
            <w:docPart w:val="47CF372678C542C99731C22C2BA64B17"/>
          </w:placeholder>
        </w:sdtPr>
        <w:sdtEndPr/>
        <w:sdtContent/>
      </w:sdt>
      <w:r w:rsidR="3F12687D" w:rsidRPr="37BAEC88">
        <w:rPr>
          <w:rFonts w:ascii="Roboto" w:eastAsia="Arial" w:hAnsi="Roboto" w:cs="Arial"/>
          <w:b/>
          <w:bCs/>
          <w:lang w:bidi="en-US"/>
        </w:rPr>
        <w:t xml:space="preserve"> </w:t>
      </w:r>
      <w:sdt>
        <w:sdtPr>
          <w:rPr>
            <w:rFonts w:ascii="Roboto" w:eastAsia="Arial" w:hAnsi="Roboto" w:cs="Arial"/>
            <w:b/>
            <w:bCs/>
            <w:kern w:val="0"/>
            <w:lang w:bidi="en-US"/>
            <w14:ligatures w14:val="none"/>
          </w:rPr>
          <w:id w:val="-614976457"/>
          <w:placeholder>
            <w:docPart w:val="47CF372678C542C99731C22C2BA64B17"/>
          </w:placeholder>
        </w:sdtPr>
        <w:sdtEndPr/>
        <w:sdtContent>
          <w:r w:rsidR="0081332A">
            <w:rPr>
              <w:rFonts w:ascii="Roboto" w:eastAsia="Arial" w:hAnsi="Roboto" w:cs="Arial"/>
              <w:kern w:val="0"/>
              <w:lang w:bidi="en-US"/>
              <w14:ligatures w14:val="none"/>
            </w:rPr>
            <w:t>ospr@carene.org</w:t>
          </w:r>
        </w:sdtContent>
      </w:sdt>
    </w:p>
    <w:p w14:paraId="725A39E4" w14:textId="18DD69DE" w:rsidR="00DE2EF6" w:rsidRDefault="00DE2EF6" w:rsidP="37BAEC88">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
            <w:bCs/>
            <w:lang w:bidi="en-US"/>
          </w:rPr>
          <w:id w:val="-396983031"/>
          <w:placeholder>
            <w:docPart w:val="47CF372678C542C99731C22C2BA64B17"/>
          </w:placeholder>
        </w:sdtPr>
        <w:sdtEndPr/>
        <w:sdtContent/>
      </w:sdt>
      <w:r w:rsidR="498B1608" w:rsidRPr="37BAEC88">
        <w:rPr>
          <w:rFonts w:ascii="Roboto" w:eastAsia="Arial" w:hAnsi="Roboto" w:cs="Arial"/>
          <w:b/>
          <w:bCs/>
          <w:lang w:bidi="en-US"/>
        </w:rPr>
        <w:t xml:space="preserve"> </w:t>
      </w:r>
      <w:sdt>
        <w:sdtPr>
          <w:rPr>
            <w:rFonts w:ascii="Roboto" w:eastAsia="Arial" w:hAnsi="Roboto" w:cs="Arial"/>
            <w:b/>
            <w:bCs/>
            <w:kern w:val="0"/>
            <w:lang w:bidi="en-US"/>
            <w14:ligatures w14:val="none"/>
          </w:rPr>
          <w:id w:val="1782300003"/>
          <w:placeholder>
            <w:docPart w:val="47CF372678C542C99731C22C2BA64B17"/>
          </w:placeholder>
          <w:showingPlcHdr/>
        </w:sdtPr>
        <w:sdtEndPr/>
        <w:sdtContent/>
      </w:sdt>
    </w:p>
    <w:p w14:paraId="65E63704"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1D8C8DA" w14:textId="4E6AEBFB" w:rsidR="000D0197" w:rsidRPr="009762A2" w:rsidRDefault="00EA6886" w:rsidP="0098406E">
      <w:pPr>
        <w:widowControl w:val="0"/>
        <w:autoSpaceDE w:val="0"/>
        <w:autoSpaceDN w:val="0"/>
        <w:spacing w:after="0" w:line="240" w:lineRule="auto"/>
        <w:rPr>
          <w:rFonts w:ascii="Roboto" w:eastAsia="Arial" w:hAnsi="Roboto" w:cs="Calibri"/>
          <w:kern w:val="0"/>
          <w:lang w:bidi="en-US"/>
          <w14:ligatures w14:val="none"/>
        </w:rPr>
      </w:pPr>
      <w:r w:rsidRPr="009762A2">
        <w:rPr>
          <w:rFonts w:ascii="Roboto" w:hAnsi="Roboto"/>
        </w:rPr>
        <w:t>Grant monies are not to be used for</w:t>
      </w:r>
      <w:r w:rsidR="00441D60" w:rsidRPr="009762A2">
        <w:rPr>
          <w:rFonts w:ascii="Roboto" w:hAnsi="Roboto"/>
        </w:rPr>
        <w:t xml:space="preserve"> compensating</w:t>
      </w:r>
      <w:r w:rsidRPr="009762A2">
        <w:rPr>
          <w:rFonts w:ascii="Roboto" w:hAnsi="Roboto"/>
        </w:rPr>
        <w:t xml:space="preserve"> (paying salaries, overtime</w:t>
      </w:r>
      <w:r w:rsidR="00441D60" w:rsidRPr="009762A2">
        <w:rPr>
          <w:rFonts w:ascii="Roboto" w:hAnsi="Roboto"/>
        </w:rPr>
        <w:t>, or time spent conducting the grant work)</w:t>
      </w:r>
      <w:r w:rsidR="00E52959" w:rsidRPr="009762A2">
        <w:rPr>
          <w:rFonts w:ascii="Roboto" w:hAnsi="Roboto"/>
        </w:rPr>
        <w:t xml:space="preserve"> the organization’s </w:t>
      </w:r>
      <w:r w:rsidRPr="009762A2">
        <w:rPr>
          <w:rFonts w:ascii="Roboto" w:hAnsi="Roboto"/>
        </w:rPr>
        <w:t>staff for their efforts</w:t>
      </w:r>
      <w:r w:rsidR="009762A2" w:rsidRPr="009762A2">
        <w:rPr>
          <w:rFonts w:ascii="Roboto" w:hAnsi="Roboto"/>
        </w:rPr>
        <w:t xml:space="preserve"> related to the grant.</w:t>
      </w:r>
    </w:p>
    <w:p w14:paraId="6717F737" w14:textId="77777777" w:rsidR="000D0197" w:rsidRPr="009762A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FDBAEEA"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01DAA19D"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54B88AC5" w14:textId="77777777" w:rsidR="000D0197" w:rsidRPr="0098406E"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320B13AA" w14:textId="77777777"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572F6D11" w14:textId="1F668F44" w:rsidR="00DA6B61" w:rsidRDefault="00DA6B61" w:rsidP="37BAEC88">
      <w:pPr>
        <w:widowControl w:val="0"/>
        <w:autoSpaceDE w:val="0"/>
        <w:autoSpaceDN w:val="0"/>
        <w:spacing w:after="0" w:line="240" w:lineRule="auto"/>
        <w:jc w:val="center"/>
        <w:rPr>
          <w:rFonts w:ascii="Roboto" w:eastAsia="Arial" w:hAnsi="Roboto" w:cs="Arial"/>
          <w:b/>
          <w:bCs/>
          <w:kern w:val="0"/>
          <w:u w:val="single"/>
          <w:lang w:bidi="en-US"/>
          <w14:ligatures w14:val="none"/>
        </w:rPr>
      </w:pPr>
    </w:p>
    <w:p w14:paraId="18192420" w14:textId="7FD3FF05" w:rsidR="00DA6B61" w:rsidRDefault="00CD00B0" w:rsidP="0098406E">
      <w:pPr>
        <w:widowControl w:val="0"/>
        <w:autoSpaceDE w:val="0"/>
        <w:autoSpaceDN w:val="0"/>
        <w:spacing w:after="0" w:line="240" w:lineRule="auto"/>
        <w:jc w:val="center"/>
        <w:rPr>
          <w:rFonts w:ascii="Roboto" w:eastAsia="Arial" w:hAnsi="Roboto" w:cs="Arial"/>
          <w:b/>
          <w:kern w:val="0"/>
          <w:lang w:bidi="en-US"/>
          <w14:ligatures w14:val="none"/>
        </w:rPr>
      </w:pPr>
      <w:r w:rsidRPr="00CD00B0">
        <w:rPr>
          <w:rFonts w:ascii="Roboto" w:eastAsia="Arial" w:hAnsi="Roboto" w:cs="Arial"/>
          <w:b/>
          <w:noProof/>
          <w:kern w:val="0"/>
          <w:lang w:bidi="en-US"/>
          <w14:ligatures w14:val="none"/>
        </w:rPr>
        <w:drawing>
          <wp:inline distT="0" distB="0" distL="0" distR="0" wp14:anchorId="02EB4DD1" wp14:editId="18150D17">
            <wp:extent cx="4064209" cy="806491"/>
            <wp:effectExtent l="0" t="0" r="0" b="0"/>
            <wp:docPr id="423437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37020" name=""/>
                    <pic:cNvPicPr/>
                  </pic:nvPicPr>
                  <pic:blipFill>
                    <a:blip r:embed="rId13"/>
                    <a:stretch>
                      <a:fillRect/>
                    </a:stretch>
                  </pic:blipFill>
                  <pic:spPr>
                    <a:xfrm>
                      <a:off x="0" y="0"/>
                      <a:ext cx="4064209" cy="806491"/>
                    </a:xfrm>
                    <a:prstGeom prst="rect">
                      <a:avLst/>
                    </a:prstGeom>
                  </pic:spPr>
                </pic:pic>
              </a:graphicData>
            </a:graphic>
          </wp:inline>
        </w:drawing>
      </w:r>
    </w:p>
    <w:p w14:paraId="415940AE" w14:textId="77777777" w:rsidR="009825E6" w:rsidRPr="00201C12" w:rsidRDefault="009825E6" w:rsidP="009825E6">
      <w:pPr>
        <w:widowControl w:val="0"/>
        <w:autoSpaceDE w:val="0"/>
        <w:autoSpaceDN w:val="0"/>
        <w:spacing w:after="0" w:line="240" w:lineRule="auto"/>
        <w:rPr>
          <w:rFonts w:ascii="Roboto" w:eastAsia="Arial" w:hAnsi="Roboto" w:cs="Arial"/>
          <w:b/>
          <w:kern w:val="0"/>
          <w:sz w:val="16"/>
          <w:szCs w:val="16"/>
          <w:lang w:bidi="en-US"/>
          <w14:ligatures w14:val="none"/>
        </w:rPr>
      </w:pPr>
    </w:p>
    <w:p w14:paraId="316ECBC6" w14:textId="141AEC19" w:rsidR="009825E6" w:rsidRPr="00DA6B61" w:rsidRDefault="009825E6" w:rsidP="009825E6">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 xml:space="preserve">must be completed by the </w:t>
      </w:r>
      <w:r w:rsidR="00DE2EF6">
        <w:rPr>
          <w:rFonts w:ascii="Roboto" w:eastAsia="Arial" w:hAnsi="Roboto" w:cs="Arial"/>
          <w:b/>
          <w:kern w:val="0"/>
          <w:lang w:bidi="en-US"/>
          <w14:ligatures w14:val="none"/>
        </w:rPr>
        <w:t>applicant</w:t>
      </w:r>
      <w:r w:rsidR="00201C12">
        <w:rPr>
          <w:rFonts w:ascii="Roboto" w:eastAsia="Arial" w:hAnsi="Roboto" w:cs="Arial"/>
          <w:b/>
          <w:kern w:val="0"/>
          <w:lang w:bidi="en-US"/>
          <w14:ligatures w14:val="none"/>
        </w:rPr>
        <w:t xml:space="preserve"> and submitted with </w:t>
      </w:r>
      <w:r w:rsidR="00846AC2">
        <w:rPr>
          <w:rFonts w:ascii="Roboto" w:eastAsia="Arial" w:hAnsi="Roboto" w:cs="Arial"/>
          <w:b/>
          <w:kern w:val="0"/>
          <w:lang w:bidi="en-US"/>
          <w14:ligatures w14:val="none"/>
        </w:rPr>
        <w:t>grant application</w:t>
      </w:r>
      <w:r w:rsidR="00FF5754">
        <w:rPr>
          <w:rFonts w:ascii="Roboto" w:eastAsia="Arial" w:hAnsi="Roboto" w:cs="Arial"/>
          <w:b/>
          <w:kern w:val="0"/>
          <w:lang w:bidi="en-US"/>
          <w14:ligatures w14:val="none"/>
        </w:rPr>
        <w:t>.</w:t>
      </w:r>
    </w:p>
    <w:p w14:paraId="6A3221AC" w14:textId="77777777" w:rsidR="0021133A" w:rsidRPr="00201C12" w:rsidRDefault="0021133A" w:rsidP="0098406E">
      <w:pPr>
        <w:widowControl w:val="0"/>
        <w:autoSpaceDE w:val="0"/>
        <w:autoSpaceDN w:val="0"/>
        <w:spacing w:after="0" w:line="240" w:lineRule="auto"/>
        <w:jc w:val="center"/>
        <w:rPr>
          <w:rFonts w:ascii="Roboto" w:eastAsia="Arial" w:hAnsi="Roboto" w:cs="Arial"/>
          <w:b/>
          <w:kern w:val="0"/>
          <w:sz w:val="16"/>
          <w:szCs w:val="16"/>
          <w:lang w:bidi="en-US"/>
          <w14:ligatures w14:val="none"/>
        </w:rPr>
      </w:pPr>
    </w:p>
    <w:p w14:paraId="1D439A63" w14:textId="336A27F4"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 xml:space="preserve">Using the following criteria, </w:t>
      </w:r>
      <w:r w:rsidR="00A70CDB">
        <w:rPr>
          <w:rFonts w:ascii="Roboto" w:eastAsia="Arial" w:hAnsi="Roboto" w:cs="Arial"/>
          <w:b/>
          <w:kern w:val="0"/>
          <w:lang w:bidi="en-US"/>
          <w14:ligatures w14:val="none"/>
        </w:rPr>
        <w:t xml:space="preserve">in your opinion, how would you evaluate your </w:t>
      </w:r>
      <w:r w:rsidRPr="00DA6B61">
        <w:rPr>
          <w:rFonts w:ascii="Roboto" w:eastAsia="Arial" w:hAnsi="Roboto" w:cs="Arial"/>
          <w:b/>
          <w:kern w:val="0"/>
          <w:lang w:bidi="en-US"/>
          <w14:ligatures w14:val="none"/>
        </w:rPr>
        <w:t xml:space="preserve">application on a scale of 1-3, with three being </w:t>
      </w:r>
      <w:r w:rsidR="008B4152" w:rsidRPr="00DA6B61">
        <w:rPr>
          <w:rFonts w:ascii="Roboto" w:eastAsia="Arial" w:hAnsi="Roboto" w:cs="Arial"/>
          <w:b/>
          <w:kern w:val="0"/>
          <w:lang w:bidi="en-US"/>
          <w14:ligatures w14:val="none"/>
        </w:rPr>
        <w:t>the highest</w:t>
      </w:r>
      <w:r w:rsidRPr="00DA6B61">
        <w:rPr>
          <w:rFonts w:ascii="Roboto" w:eastAsia="Arial" w:hAnsi="Roboto" w:cs="Arial"/>
          <w:b/>
          <w:kern w:val="0"/>
          <w:lang w:bidi="en-US"/>
          <w14:ligatures w14:val="none"/>
        </w:rPr>
        <w:t>:</w:t>
      </w:r>
    </w:p>
    <w:p w14:paraId="45869CB5" w14:textId="77777777" w:rsidR="0098406E" w:rsidRPr="00201C12" w:rsidRDefault="0098406E" w:rsidP="0098406E">
      <w:pPr>
        <w:widowControl w:val="0"/>
        <w:autoSpaceDE w:val="0"/>
        <w:autoSpaceDN w:val="0"/>
        <w:spacing w:after="0" w:line="240" w:lineRule="auto"/>
        <w:ind w:left="360"/>
        <w:rPr>
          <w:rFonts w:ascii="Roboto" w:eastAsia="Arial" w:hAnsi="Roboto" w:cs="Arial"/>
          <w:b/>
          <w:kern w:val="0"/>
          <w:sz w:val="16"/>
          <w:szCs w:val="16"/>
          <w:lang w:bidi="en-US"/>
          <w14:ligatures w14:val="none"/>
        </w:rPr>
      </w:pPr>
    </w:p>
    <w:p w14:paraId="5836B64D" w14:textId="568561B6"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p w14:paraId="04BC06D7" w14:textId="0854875D" w:rsidR="0098406E" w:rsidRPr="0098406E" w:rsidRDefault="004E6699"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Roboto" w:hAnsi="Roboto" w:cs="Roboto"/>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kern w:val="0"/>
              <w:lang w:bidi="en-US"/>
              <w14:ligatures w14:val="none"/>
            </w:rPr>
            <w:t>☐</w:t>
          </w:r>
        </w:sdtContent>
      </w:sdt>
      <w:r w:rsidR="003E6C91" w:rsidRPr="37BAEC88">
        <w:rPr>
          <w:rFonts w:ascii="Roboto" w:eastAsia="Roboto" w:hAnsi="Roboto" w:cs="Roboto"/>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37BAEC88">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sidRPr="37BAEC88">
        <w:rPr>
          <w:rFonts w:ascii="Roboto" w:eastAsia="Roboto" w:hAnsi="Roboto" w:cs="Roboto"/>
          <w:kern w:val="0"/>
          <w:lang w:bidi="en-US"/>
          <w14:ligatures w14:val="none"/>
        </w:rPr>
        <w:t>.</w:t>
      </w:r>
      <w:r w:rsidR="003E6C91">
        <w:rPr>
          <w:rFonts w:ascii="Roboto" w:eastAsia="Arial" w:hAnsi="Roboto" w:cs="Arial"/>
          <w:kern w:val="0"/>
          <w:lang w:bidi="en-US"/>
          <w14:ligatures w14:val="none"/>
        </w:rPr>
        <w:t xml:space="preserve"> (1)</w:t>
      </w:r>
      <w:r w:rsidR="0098406E" w:rsidRPr="37BAEC88">
        <w:rPr>
          <w:rFonts w:ascii="Roboto" w:eastAsia="Roboto" w:hAnsi="Roboto" w:cs="Roboto"/>
          <w:kern w:val="0"/>
          <w:lang w:bidi="en-US"/>
          <w14:ligatures w14:val="none"/>
        </w:rPr>
        <w:t xml:space="preserve"> </w:t>
      </w:r>
    </w:p>
    <w:p w14:paraId="11D41F77" w14:textId="77777777" w:rsidR="00274647" w:rsidRDefault="004E6699"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Roboto" w:hAnsi="Roboto" w:cs="Roboto"/>
            <w:kern w:val="0"/>
            <w:lang w:bidi="en-US"/>
            <w14:ligatures w14:val="none"/>
          </w:rPr>
          <w:id w:val="-2009434156"/>
          <w14:checkbox>
            <w14:checked w14:val="0"/>
            <w14:checkedState w14:val="2612" w14:font="MS Gothic"/>
            <w14:uncheckedState w14:val="2610" w14:font="MS Gothic"/>
          </w14:checkbox>
        </w:sdtPr>
        <w:sdtEndPr/>
        <w:sdtContent>
          <w:r w:rsidR="003E6C91" w:rsidRPr="003E6C91">
            <w:rPr>
              <w:rFonts w:ascii="MS Gothic" w:eastAsia="MS Gothic" w:hAnsi="MS Gothic" w:cs="Arial"/>
              <w:kern w:val="0"/>
              <w:lang w:bidi="en-US"/>
              <w14:ligatures w14:val="none"/>
            </w:rPr>
            <w:t>☐</w:t>
          </w:r>
        </w:sdtContent>
      </w:sdt>
      <w:r w:rsidR="003E6C91" w:rsidRPr="37BAEC88">
        <w:rPr>
          <w:rFonts w:ascii="Roboto" w:eastAsia="Roboto" w:hAnsi="Roboto" w:cs="Roboto"/>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37BAEC88">
        <w:rPr>
          <w:rFonts w:ascii="Roboto" w:eastAsia="Roboto" w:hAnsi="Roboto" w:cs="Roboto"/>
          <w:kern w:val="0"/>
          <w:lang w:bidi="en-US"/>
          <w14:ligatures w14:val="none"/>
        </w:rPr>
        <w:t xml:space="preserve"> </w:t>
      </w:r>
      <w:r w:rsidR="00274647" w:rsidRPr="37BAEC88">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sidRPr="37BAEC88">
        <w:rPr>
          <w:rFonts w:ascii="Roboto" w:eastAsia="Roboto" w:hAnsi="Roboto" w:cs="Roboto"/>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sidRPr="37BAEC88">
        <w:rPr>
          <w:rFonts w:ascii="Roboto" w:eastAsia="Roboto" w:hAnsi="Roboto" w:cs="Roboto"/>
          <w:kern w:val="0"/>
          <w:lang w:bidi="en-US"/>
          <w14:ligatures w14:val="none"/>
        </w:rPr>
        <w:t>.</w:t>
      </w:r>
      <w:r w:rsidR="003E6C91" w:rsidRPr="003E6C91">
        <w:rPr>
          <w:rFonts w:ascii="Roboto" w:eastAsia="Arial" w:hAnsi="Roboto" w:cs="Arial"/>
          <w:kern w:val="0"/>
          <w:lang w:bidi="en-US"/>
          <w14:ligatures w14:val="none"/>
        </w:rPr>
        <w:t xml:space="preserve"> (2)</w:t>
      </w:r>
    </w:p>
    <w:p w14:paraId="616DA426" w14:textId="0DEC294E" w:rsidR="003E6C91" w:rsidRDefault="004E6699"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Roboto" w:hAnsi="Roboto" w:cs="Roboto"/>
            <w:kern w:val="0"/>
            <w:lang w:bidi="en-US"/>
            <w14:ligatures w14:val="none"/>
          </w:rPr>
          <w:id w:val="1961994893"/>
          <w14:checkbox>
            <w14:checked w14:val="1"/>
            <w14:checkedState w14:val="2612" w14:font="MS Gothic"/>
            <w14:uncheckedState w14:val="2610" w14:font="MS Gothic"/>
          </w14:checkbox>
        </w:sdtPr>
        <w:sdtEndPr/>
        <w:sdtContent>
          <w:r w:rsidR="002F1814">
            <w:rPr>
              <w:rFonts w:ascii="MS Gothic" w:eastAsia="MS Gothic" w:hAnsi="MS Gothic" w:cs="Arial"/>
              <w:kern w:val="0"/>
              <w:lang w:bidi="en-US"/>
              <w14:ligatures w14:val="none"/>
            </w:rPr>
            <w:t>☒</w:t>
          </w:r>
        </w:sdtContent>
      </w:sdt>
      <w:r w:rsidR="003E6C91" w:rsidRPr="37BAEC88">
        <w:rPr>
          <w:rFonts w:ascii="Roboto" w:eastAsia="Roboto" w:hAnsi="Roboto" w:cs="Roboto"/>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37BAEC88">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r w:rsidR="008B4152" w:rsidRPr="0098406E">
        <w:rPr>
          <w:rFonts w:ascii="Roboto" w:eastAsia="Arial" w:hAnsi="Roboto" w:cs="Arial"/>
          <w:kern w:val="0"/>
          <w:lang w:bidi="en-US"/>
          <w14:ligatures w14:val="none"/>
        </w:rPr>
        <w:t>clear</w:t>
      </w:r>
      <w:r w:rsidR="0098406E" w:rsidRPr="37BAEC88">
        <w:rPr>
          <w:rFonts w:ascii="Roboto" w:eastAsia="Roboto" w:hAnsi="Roboto" w:cs="Roboto"/>
          <w:kern w:val="0"/>
          <w:lang w:bidi="en-US"/>
          <w14:ligatures w14:val="none"/>
        </w:rPr>
        <w:t xml:space="preserve">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sidRPr="37BAEC88">
        <w:rPr>
          <w:rFonts w:ascii="Roboto" w:eastAsia="Roboto" w:hAnsi="Roboto" w:cs="Roboto"/>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p w14:paraId="7A2D4CB9" w14:textId="77777777" w:rsidR="0098406E" w:rsidRPr="00201C12" w:rsidRDefault="0098406E" w:rsidP="003E6C91">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36E555EF" w14:textId="4AE669A1"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1"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4E6699" w:rsidP="007D590E">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Roboto" w:hAnsi="Roboto" w:cs="Roboto"/>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kern w:val="0"/>
              <w:lang w:bidi="en-US"/>
              <w14:ligatures w14:val="none"/>
            </w:rPr>
            <w:t>☐</w:t>
          </w:r>
        </w:sdtContent>
      </w:sdt>
      <w:r w:rsidR="00274647" w:rsidRPr="37BAEC88">
        <w:rPr>
          <w:rFonts w:ascii="Roboto" w:eastAsia="Arial" w:hAnsi="Roboto" w:cs="Arial"/>
          <w:i/>
          <w:iCs/>
          <w:kern w:val="0"/>
          <w:lang w:bidi="en-US"/>
          <w14:ligatures w14:val="none"/>
        </w:rPr>
        <w:t xml:space="preserve"> </w:t>
      </w:r>
      <w:r w:rsidR="0098406E" w:rsidRPr="37BAEC88">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0A3CC64B" w14:textId="46B36D7D" w:rsidR="0098406E" w:rsidRPr="00274647" w:rsidRDefault="0098406E" w:rsidP="007D590E">
      <w:pPr>
        <w:widowControl w:val="0"/>
        <w:autoSpaceDE w:val="0"/>
        <w:autoSpaceDN w:val="0"/>
        <w:spacing w:after="80" w:line="240" w:lineRule="auto"/>
        <w:ind w:left="990"/>
        <w:jc w:val="both"/>
        <w:rPr>
          <w:rFonts w:ascii="Roboto" w:eastAsia="Arial" w:hAnsi="Roboto" w:cs="Arial"/>
          <w:kern w:val="0"/>
          <w:lang w:bidi="en-US"/>
          <w14:ligatures w14:val="none"/>
        </w:rPr>
      </w:pPr>
      <w:r w:rsidRPr="0098406E">
        <w:rPr>
          <w:rFonts w:ascii="Roboto" w:eastAsia="Arial" w:hAnsi="Roboto" w:cs="Arial"/>
          <w:kern w:val="0"/>
          <w:lang w:bidi="en-US"/>
          <w14:ligatures w14:val="none"/>
        </w:rPr>
        <w:t xml:space="preserve">implementation requires major budgetary </w:t>
      </w:r>
      <w:r w:rsidR="00DB6C09" w:rsidRPr="0098406E">
        <w:rPr>
          <w:rFonts w:ascii="Roboto" w:eastAsia="Arial" w:hAnsi="Roboto" w:cs="Arial"/>
          <w:kern w:val="0"/>
          <w:lang w:bidi="en-US"/>
          <w14:ligatures w14:val="none"/>
        </w:rPr>
        <w:t>commitment;</w:t>
      </w:r>
      <w:r w:rsidRPr="37BAEC88">
        <w:rPr>
          <w:rFonts w:ascii="Roboto" w:eastAsia="Roboto" w:hAnsi="Roboto" w:cs="Roboto"/>
          <w:kern w:val="0"/>
          <w:lang w:bidi="en-US"/>
          <w14:ligatures w14:val="none"/>
        </w:rPr>
        <w:t xml:space="preserve"> </w:t>
      </w:r>
      <w:r w:rsidR="008B4152" w:rsidRPr="0098406E">
        <w:rPr>
          <w:rFonts w:ascii="Roboto" w:eastAsia="Arial" w:hAnsi="Roboto" w:cs="Arial"/>
          <w:kern w:val="0"/>
          <w:lang w:bidi="en-US"/>
          <w14:ligatures w14:val="none"/>
        </w:rPr>
        <w:t>the topic</w:t>
      </w:r>
      <w:r w:rsidRPr="0098406E">
        <w:rPr>
          <w:rFonts w:ascii="Roboto" w:eastAsia="Arial" w:hAnsi="Roboto" w:cs="Arial"/>
          <w:kern w:val="0"/>
          <w:lang w:bidi="en-US"/>
          <w14:ligatures w14:val="none"/>
        </w:rPr>
        <w:t xml:space="preserve"> is highly specialized and/or metrics are not clearly defined).</w:t>
      </w:r>
      <w:r w:rsidR="00274647" w:rsidRPr="37BAEC88">
        <w:rPr>
          <w:rFonts w:ascii="Roboto" w:eastAsia="Roboto" w:hAnsi="Roboto" w:cs="Roboto"/>
          <w:kern w:val="0"/>
          <w:lang w:bidi="en-US"/>
          <w14:ligatures w14:val="none"/>
        </w:rPr>
        <w:t xml:space="preserve"> </w:t>
      </w:r>
      <w:r w:rsidR="00274647" w:rsidRPr="00274647">
        <w:rPr>
          <w:rFonts w:ascii="Roboto" w:eastAsia="Arial" w:hAnsi="Roboto" w:cs="Arial"/>
          <w:kern w:val="0"/>
          <w:lang w:bidi="en-US"/>
          <w14:ligatures w14:val="none"/>
        </w:rPr>
        <w:t>(1)</w:t>
      </w:r>
    </w:p>
    <w:p w14:paraId="5E49AA09" w14:textId="77777777" w:rsidR="00DB6C09" w:rsidRDefault="004E6699"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Roboto" w:hAnsi="Roboto" w:cs="Roboto"/>
            <w:kern w:val="0"/>
            <w:lang w:bidi="en-US"/>
            <w14:ligatures w14:val="none"/>
          </w:rPr>
          <w:id w:val="-1978372792"/>
          <w14:checkbox>
            <w14:checked w14:val="0"/>
            <w14:checkedState w14:val="2612" w14:font="MS Gothic"/>
            <w14:uncheckedState w14:val="2610" w14:font="MS Gothic"/>
          </w14:checkbox>
        </w:sdtPr>
        <w:sdtEndPr/>
        <w:sdtContent>
          <w:r w:rsidR="00274647" w:rsidRPr="00274647">
            <w:rPr>
              <w:rFonts w:ascii="Segoe UI Symbol" w:eastAsia="MS Gothic" w:hAnsi="Segoe UI Symbol" w:cs="Segoe UI Symbol"/>
              <w:kern w:val="0"/>
              <w:lang w:bidi="en-US"/>
              <w14:ligatures w14:val="none"/>
            </w:rPr>
            <w:t>☐</w:t>
          </w:r>
        </w:sdtContent>
      </w:sdt>
      <w:r w:rsidR="00274647" w:rsidRPr="37BAEC88">
        <w:rPr>
          <w:rFonts w:ascii="Roboto" w:eastAsia="Arial" w:hAnsi="Roboto" w:cs="Arial"/>
          <w:i/>
          <w:iCs/>
          <w:kern w:val="0"/>
          <w:lang w:bidi="en-US"/>
          <w14:ligatures w14:val="none"/>
        </w:rPr>
        <w:t xml:space="preserve"> Some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sidRPr="37BAEC88">
        <w:rPr>
          <w:rFonts w:ascii="Roboto" w:eastAsia="Roboto" w:hAnsi="Roboto" w:cs="Roboto"/>
          <w:kern w:val="0"/>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sidRPr="37BAEC88">
        <w:rPr>
          <w:rFonts w:ascii="Roboto" w:eastAsia="Roboto" w:hAnsi="Roboto" w:cs="Roboto"/>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37BAEC88">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sidRPr="37BAEC88">
        <w:rPr>
          <w:rFonts w:ascii="Roboto" w:eastAsia="Roboto" w:hAnsi="Roboto" w:cs="Roboto"/>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715FA5C0" w:rsidR="0098406E" w:rsidRPr="0098406E" w:rsidRDefault="004E6699"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Roboto" w:hAnsi="Roboto" w:cs="Roboto"/>
            <w:kern w:val="0"/>
            <w:lang w:bidi="en-US"/>
            <w14:ligatures w14:val="none"/>
          </w:rPr>
          <w:id w:val="-1325118171"/>
          <w14:checkbox>
            <w14:checked w14:val="1"/>
            <w14:checkedState w14:val="2612" w14:font="MS Gothic"/>
            <w14:uncheckedState w14:val="2610" w14:font="MS Gothic"/>
          </w14:checkbox>
        </w:sdtPr>
        <w:sdtEndPr/>
        <w:sdtContent>
          <w:r w:rsidR="002F1814">
            <w:rPr>
              <w:rFonts w:ascii="MS Gothic" w:eastAsia="MS Gothic" w:hAnsi="MS Gothic" w:cs="Arial"/>
              <w:kern w:val="0"/>
              <w:lang w:bidi="en-US"/>
              <w14:ligatures w14:val="none"/>
            </w:rPr>
            <w:t>☒</w:t>
          </w:r>
        </w:sdtContent>
      </w:sdt>
      <w:r w:rsidR="00DB6C09" w:rsidRPr="37BAEC88">
        <w:rPr>
          <w:rFonts w:ascii="Roboto" w:eastAsia="Roboto" w:hAnsi="Roboto" w:cs="Roboto"/>
          <w:kern w:val="0"/>
          <w:lang w:bidi="en-US"/>
          <w14:ligatures w14:val="none"/>
        </w:rPr>
        <w:t xml:space="preserve"> </w:t>
      </w:r>
      <w:r w:rsidR="0098406E" w:rsidRPr="37BAEC88">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1"/>
    <w:p w14:paraId="2932D0CB" w14:textId="77777777" w:rsidR="0098406E" w:rsidRPr="00201C12" w:rsidRDefault="0098406E" w:rsidP="0098406E">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1D80B5E5" w14:textId="740866DC"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77777777" w:rsidR="00DB6C09" w:rsidRDefault="004E6699"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Roboto" w:hAnsi="Roboto" w:cs="Roboto"/>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kern w:val="0"/>
              <w:lang w:bidi="en-US"/>
              <w14:ligatures w14:val="none"/>
            </w:rPr>
            <w:t>☐</w:t>
          </w:r>
        </w:sdtContent>
      </w:sdt>
      <w:r w:rsidR="00DB6C09" w:rsidRPr="37BAEC88">
        <w:rPr>
          <w:rFonts w:ascii="Roboto" w:eastAsia="Roboto" w:hAnsi="Roboto" w:cs="Roboto"/>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03D05E6" w14:textId="5F9E5724" w:rsidR="00DB6C09" w:rsidRPr="006864B3" w:rsidRDefault="0098406E" w:rsidP="37BAEC88">
      <w:pPr>
        <w:widowControl w:val="0"/>
        <w:autoSpaceDE w:val="0"/>
        <w:autoSpaceDN w:val="0"/>
        <w:spacing w:after="0" w:line="240" w:lineRule="auto"/>
        <w:ind w:left="720"/>
        <w:jc w:val="both"/>
        <w:rPr>
          <w:rFonts w:ascii="Roboto" w:eastAsia="Arial" w:hAnsi="Roboto" w:cs="Arial"/>
          <w:i/>
          <w:iCs/>
          <w:kern w:val="0"/>
          <w:lang w:bidi="en-US"/>
          <w14:ligatures w14:val="none"/>
        </w:rPr>
      </w:pPr>
      <w:r w:rsidRPr="0098406E">
        <w:rPr>
          <w:rFonts w:ascii="Roboto" w:eastAsia="Arial" w:hAnsi="Roboto" w:cs="Arial"/>
          <w:kern w:val="0"/>
          <w:lang w:bidi="en-US"/>
          <w14:ligatures w14:val="none"/>
        </w:rPr>
        <w:t xml:space="preserve">such as patient satisfaction or reporting of data, but it is </w:t>
      </w:r>
      <w:r w:rsidRPr="37BAEC88">
        <w:rPr>
          <w:rFonts w:ascii="Roboto" w:eastAsia="Arial" w:hAnsi="Roboto" w:cs="Arial"/>
          <w:i/>
          <w:iCs/>
          <w:kern w:val="0"/>
          <w:lang w:bidi="en-US"/>
          <w14:ligatures w14:val="none"/>
        </w:rPr>
        <w:t xml:space="preserve">unlikely to impact </w:t>
      </w:r>
      <w:r w:rsidR="007D590E" w:rsidRPr="37BAEC88">
        <w:rPr>
          <w:rFonts w:ascii="Roboto" w:eastAsia="Arial" w:hAnsi="Roboto" w:cs="Arial"/>
          <w:i/>
          <w:iCs/>
          <w:kern w:val="0"/>
          <w:lang w:bidi="en-US"/>
          <w14:ligatures w14:val="none"/>
        </w:rPr>
        <w:t>severity of risk</w:t>
      </w:r>
      <w:r w:rsidRPr="37BAEC88">
        <w:rPr>
          <w:rFonts w:ascii="Roboto" w:eastAsia="Arial" w:hAnsi="Roboto" w:cs="Arial"/>
          <w:i/>
          <w:iCs/>
          <w:kern w:val="0"/>
          <w:lang w:bidi="en-US"/>
          <w14:ligatures w14:val="none"/>
        </w:rPr>
        <w:t xml:space="preserve"> in the </w:t>
      </w:r>
      <w:r w:rsidR="00DB6C09">
        <w:tab/>
      </w:r>
      <w:r w:rsidRPr="37BAEC88">
        <w:rPr>
          <w:rFonts w:ascii="Roboto" w:eastAsia="Arial" w:hAnsi="Roboto" w:cs="Arial"/>
          <w:i/>
          <w:iCs/>
          <w:kern w:val="0"/>
          <w:lang w:bidi="en-US"/>
          <w14:ligatures w14:val="none"/>
        </w:rPr>
        <w:t>clinical or safety</w:t>
      </w:r>
      <w:r w:rsidR="00DB6C09" w:rsidRPr="37BAEC88">
        <w:rPr>
          <w:rFonts w:ascii="Roboto" w:eastAsia="Arial" w:hAnsi="Roboto" w:cs="Arial"/>
          <w:i/>
          <w:iCs/>
          <w:kern w:val="0"/>
          <w:lang w:bidi="en-US"/>
          <w14:ligatures w14:val="none"/>
        </w:rPr>
        <w:t xml:space="preserve"> </w:t>
      </w:r>
      <w:r w:rsidR="007D590E" w:rsidRPr="37BAEC88">
        <w:rPr>
          <w:rFonts w:ascii="Roboto" w:eastAsia="Arial" w:hAnsi="Roboto" w:cs="Arial"/>
          <w:i/>
          <w:iCs/>
          <w:kern w:val="0"/>
          <w:lang w:bidi="en-US"/>
          <w14:ligatures w14:val="none"/>
        </w:rPr>
        <w:t>area</w:t>
      </w:r>
      <w:r w:rsidR="007D590E" w:rsidRPr="37BAEC88">
        <w:rPr>
          <w:rFonts w:ascii="Roboto" w:eastAsia="Roboto" w:hAnsi="Roboto" w:cs="Roboto"/>
          <w:kern w:val="0"/>
          <w:lang w:bidi="en-US"/>
          <w14:ligatures w14:val="none"/>
        </w:rPr>
        <w:t>. (</w:t>
      </w:r>
      <w:r w:rsidR="006864B3" w:rsidRPr="006864B3">
        <w:rPr>
          <w:rFonts w:ascii="Roboto" w:eastAsia="Arial" w:hAnsi="Roboto" w:cs="Arial"/>
          <w:kern w:val="0"/>
          <w:lang w:bidi="en-US"/>
          <w14:ligatures w14:val="none"/>
        </w:rPr>
        <w:t>1)</w:t>
      </w:r>
    </w:p>
    <w:p w14:paraId="2673EAD1" w14:textId="7A250BB2" w:rsidR="006864B3" w:rsidRDefault="004E6699" w:rsidP="37BAEC88">
      <w:pPr>
        <w:widowControl w:val="0"/>
        <w:autoSpaceDE w:val="0"/>
        <w:autoSpaceDN w:val="0"/>
        <w:spacing w:after="0" w:line="240" w:lineRule="auto"/>
        <w:ind w:firstLine="720"/>
        <w:jc w:val="both"/>
        <w:rPr>
          <w:rFonts w:ascii="Roboto" w:eastAsia="Roboto" w:hAnsi="Roboto" w:cs="Roboto"/>
          <w:kern w:val="0"/>
          <w:lang w:bidi="en-US"/>
          <w14:ligatures w14:val="none"/>
        </w:rPr>
      </w:pPr>
      <w:sdt>
        <w:sdtPr>
          <w:rPr>
            <w:rFonts w:ascii="Roboto" w:eastAsia="Roboto" w:hAnsi="Roboto" w:cs="Roboto"/>
            <w:kern w:val="0"/>
            <w:lang w:bidi="en-US"/>
            <w14:ligatures w14:val="none"/>
          </w:rPr>
          <w:id w:val="-1658529005"/>
          <w14:checkbox>
            <w14:checked w14:val="0"/>
            <w14:checkedState w14:val="2612" w14:font="MS Gothic"/>
            <w14:uncheckedState w14:val="2610" w14:font="MS Gothic"/>
          </w14:checkbox>
        </w:sdtPr>
        <w:sdtEndPr/>
        <w:sdtContent>
          <w:r w:rsidR="00DB6C09">
            <w:rPr>
              <w:rFonts w:ascii="MS Gothic" w:eastAsia="MS Gothic" w:hAnsi="MS Gothic" w:cs="Arial"/>
              <w:kern w:val="0"/>
              <w:lang w:bidi="en-US"/>
              <w14:ligatures w14:val="none"/>
            </w:rPr>
            <w:t>☐</w:t>
          </w:r>
        </w:sdtContent>
      </w:sdt>
      <w:r w:rsidR="00DB6C09" w:rsidRPr="37BAEC88">
        <w:rPr>
          <w:rFonts w:ascii="Roboto" w:eastAsia="Roboto" w:hAnsi="Roboto" w:cs="Roboto"/>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t>
      </w:r>
      <w:r w:rsidR="009A1113">
        <w:tab/>
      </w:r>
      <w:r w:rsidR="0098406E" w:rsidRPr="0098406E">
        <w:rPr>
          <w:rFonts w:ascii="Roboto" w:eastAsia="Arial" w:hAnsi="Roboto" w:cs="Arial"/>
          <w:kern w:val="0"/>
          <w:lang w:bidi="en-US"/>
          <w14:ligatures w14:val="none"/>
        </w:rPr>
        <w:t xml:space="preserve">which is nevertheless significant regarding patient safety or clinical outcomes (e.g., preventing burns </w:t>
      </w:r>
      <w:r w:rsidR="009A1113">
        <w:tab/>
      </w:r>
      <w:r w:rsidR="0098406E" w:rsidRPr="0098406E">
        <w:rPr>
          <w:rFonts w:ascii="Roboto" w:eastAsia="Arial" w:hAnsi="Roboto" w:cs="Arial"/>
          <w:kern w:val="0"/>
          <w:lang w:bidi="en-US"/>
          <w14:ligatures w14:val="none"/>
        </w:rPr>
        <w:t>from</w:t>
      </w:r>
      <w:r w:rsidR="2FE9C7B3" w:rsidRPr="0098406E">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hot liquids on dietary trays).</w:t>
      </w:r>
      <w:r w:rsidR="006864B3">
        <w:rPr>
          <w:rFonts w:ascii="Roboto" w:eastAsia="Arial" w:hAnsi="Roboto" w:cs="Arial"/>
          <w:kern w:val="0"/>
          <w:lang w:bidi="en-US"/>
          <w14:ligatures w14:val="none"/>
        </w:rPr>
        <w:t xml:space="preserve"> (2)</w:t>
      </w:r>
    </w:p>
    <w:p w14:paraId="612EE2F6" w14:textId="3319B9C8" w:rsidR="006864B3" w:rsidRDefault="004E6699" w:rsidP="37BAEC88">
      <w:pPr>
        <w:widowControl w:val="0"/>
        <w:autoSpaceDE w:val="0"/>
        <w:autoSpaceDN w:val="0"/>
        <w:spacing w:after="0" w:line="240" w:lineRule="auto"/>
        <w:ind w:firstLine="720"/>
        <w:jc w:val="both"/>
        <w:rPr>
          <w:rFonts w:ascii="Roboto" w:eastAsia="Roboto" w:hAnsi="Roboto" w:cs="Roboto"/>
          <w:kern w:val="0"/>
          <w:lang w:bidi="en-US"/>
          <w14:ligatures w14:val="none"/>
        </w:rPr>
      </w:pPr>
      <w:sdt>
        <w:sdtPr>
          <w:rPr>
            <w:rFonts w:ascii="Roboto" w:eastAsia="Roboto" w:hAnsi="Roboto" w:cs="Roboto"/>
            <w:kern w:val="0"/>
            <w:lang w:bidi="en-US"/>
            <w14:ligatures w14:val="none"/>
          </w:rPr>
          <w:id w:val="693108440"/>
          <w14:checkbox>
            <w14:checked w14:val="1"/>
            <w14:checkedState w14:val="2612" w14:font="MS Gothic"/>
            <w14:uncheckedState w14:val="2610" w14:font="MS Gothic"/>
          </w14:checkbox>
        </w:sdtPr>
        <w:sdtEndPr/>
        <w:sdtContent>
          <w:r w:rsidR="002F1814">
            <w:rPr>
              <w:rFonts w:ascii="MS Gothic" w:eastAsia="MS Gothic" w:hAnsi="MS Gothic" w:cs="Arial"/>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w:t>
      </w:r>
      <w:r w:rsidR="009A1113">
        <w:tab/>
      </w:r>
      <w:r w:rsidR="009A1113">
        <w:tab/>
      </w:r>
      <w:r w:rsidR="0098406E" w:rsidRPr="0098406E">
        <w:rPr>
          <w:rFonts w:ascii="Roboto" w:eastAsia="Arial" w:hAnsi="Roboto" w:cs="Arial"/>
          <w:kern w:val="0"/>
          <w:lang w:bidi="en-US"/>
          <w14:ligatures w14:val="none"/>
        </w:rPr>
        <w:t>exposure</w:t>
      </w:r>
      <w:r w:rsidR="0098406E" w:rsidRPr="37BAEC88">
        <w:rPr>
          <w:rFonts w:ascii="Roboto" w:eastAsia="Roboto" w:hAnsi="Roboto" w:cs="Roboto"/>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sidR="006864B3">
        <w:rPr>
          <w:rFonts w:ascii="Roboto" w:eastAsia="Arial" w:hAnsi="Roboto" w:cs="Arial"/>
          <w:kern w:val="0"/>
          <w:lang w:bidi="en-US"/>
          <w14:ligatures w14:val="none"/>
        </w:rPr>
        <w:t xml:space="preserve"> (3)</w:t>
      </w:r>
    </w:p>
    <w:p w14:paraId="5EC5F0F9" w14:textId="77777777" w:rsidR="0098406E" w:rsidRPr="00201C12" w:rsidRDefault="0098406E" w:rsidP="00DB6C09">
      <w:pPr>
        <w:widowControl w:val="0"/>
        <w:autoSpaceDE w:val="0"/>
        <w:autoSpaceDN w:val="0"/>
        <w:spacing w:after="80" w:line="240" w:lineRule="auto"/>
        <w:jc w:val="both"/>
        <w:rPr>
          <w:rFonts w:ascii="Roboto" w:eastAsia="Arial" w:hAnsi="Roboto" w:cs="Arial"/>
          <w:kern w:val="0"/>
          <w:sz w:val="16"/>
          <w:szCs w:val="16"/>
          <w:lang w:bidi="en-US"/>
          <w14:ligatures w14:val="none"/>
        </w:rPr>
      </w:pPr>
    </w:p>
    <w:p w14:paraId="6D47E6E3" w14:textId="20849792"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201C12" w:rsidRDefault="0098406E" w:rsidP="0098406E">
      <w:pPr>
        <w:widowControl w:val="0"/>
        <w:autoSpaceDE w:val="0"/>
        <w:autoSpaceDN w:val="0"/>
        <w:spacing w:after="0" w:line="240" w:lineRule="auto"/>
        <w:jc w:val="both"/>
        <w:rPr>
          <w:rFonts w:ascii="Roboto" w:eastAsia="Arial" w:hAnsi="Roboto" w:cs="Arial"/>
          <w:kern w:val="0"/>
          <w:sz w:val="16"/>
          <w:szCs w:val="16"/>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7145852D" w14:textId="5FEF38FD" w:rsidR="006864B3" w:rsidRDefault="004E6699" w:rsidP="37BAEC88">
      <w:pPr>
        <w:widowControl w:val="0"/>
        <w:autoSpaceDE w:val="0"/>
        <w:autoSpaceDN w:val="0"/>
        <w:spacing w:after="0" w:line="240" w:lineRule="auto"/>
        <w:ind w:firstLine="720"/>
        <w:jc w:val="both"/>
        <w:rPr>
          <w:rFonts w:ascii="Roboto" w:eastAsia="Roboto" w:hAnsi="Roboto" w:cs="Roboto"/>
          <w:kern w:val="0"/>
          <w:lang w:bidi="en-US"/>
          <w14:ligatures w14:val="none"/>
        </w:rPr>
      </w:pPr>
      <w:sdt>
        <w:sdtPr>
          <w:rPr>
            <w:rFonts w:ascii="Roboto" w:eastAsia="Roboto" w:hAnsi="Roboto" w:cs="Roboto"/>
            <w:kern w:val="0"/>
            <w:lang w:bidi="en-US"/>
            <w14:ligatures w14:val="none"/>
          </w:rPr>
          <w:id w:val="-604577626"/>
          <w14:checkbox>
            <w14:checked w14:val="1"/>
            <w14:checkedState w14:val="2612" w14:font="MS Gothic"/>
            <w14:uncheckedState w14:val="2610" w14:font="MS Gothic"/>
          </w14:checkbox>
        </w:sdtPr>
        <w:sdtEndPr/>
        <w:sdtContent>
          <w:r w:rsidR="002F1814">
            <w:rPr>
              <w:rFonts w:ascii="MS Gothic" w:eastAsia="MS Gothic" w:hAnsi="MS Gothic" w:cs="Arial"/>
              <w:kern w:val="0"/>
              <w:lang w:bidi="en-US"/>
              <w14:ligatures w14:val="none"/>
            </w:rPr>
            <w:t>☒</w:t>
          </w:r>
        </w:sdtContent>
      </w:sdt>
      <w:r w:rsidR="006864B3" w:rsidRPr="37BAEC88">
        <w:rPr>
          <w:rFonts w:ascii="Roboto" w:eastAsia="Roboto" w:hAnsi="Roboto" w:cs="Roboto"/>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w:t>
      </w:r>
      <w:r w:rsidR="009A1113">
        <w:tab/>
      </w:r>
      <w:r w:rsidR="009A1113">
        <w:tab/>
      </w:r>
      <w:r w:rsidR="0098406E" w:rsidRPr="0098406E">
        <w:rPr>
          <w:rFonts w:ascii="Roboto" w:eastAsia="Arial" w:hAnsi="Roboto" w:cs="Arial"/>
          <w:kern w:val="0"/>
          <w:lang w:bidi="en-US"/>
          <w14:ligatures w14:val="none"/>
        </w:rPr>
        <w:t>established</w:t>
      </w:r>
      <w:r w:rsidR="0098406E" w:rsidRPr="37BAEC88">
        <w:rPr>
          <w:rFonts w:ascii="Roboto" w:eastAsia="Roboto" w:hAnsi="Roboto" w:cs="Roboto"/>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sidR="006864B3">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77777777" w:rsidR="006864B3" w:rsidRDefault="004E6699"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Roboto" w:hAnsi="Roboto" w:cs="Roboto"/>
            <w:kern w:val="0"/>
            <w:lang w:bidi="en-US"/>
            <w14:ligatures w14:val="none"/>
          </w:rPr>
          <w:id w:val="-923721868"/>
          <w14:checkbox>
            <w14:checked w14:val="0"/>
            <w14:checkedState w14:val="2612" w14:font="MS Gothic"/>
            <w14:uncheckedState w14:val="2610" w14:font="MS Gothic"/>
          </w14:checkbox>
        </w:sdtPr>
        <w:sdtEndPr/>
        <w:sdtContent>
          <w:r w:rsidR="006864B3">
            <w:rPr>
              <w:rFonts w:ascii="MS Gothic" w:eastAsia="MS Gothic" w:hAnsi="MS Gothic" w:cs="Arial"/>
              <w:kern w:val="0"/>
              <w:lang w:bidi="en-US"/>
              <w14:ligatures w14:val="none"/>
            </w:rPr>
            <w:t>☐</w:t>
          </w:r>
        </w:sdtContent>
      </w:sdt>
      <w:r w:rsidR="006864B3" w:rsidRPr="37BAEC88">
        <w:rPr>
          <w:rFonts w:ascii="Roboto" w:eastAsia="Roboto" w:hAnsi="Roboto" w:cs="Roboto"/>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37BAEC88">
        <w:rPr>
          <w:rFonts w:ascii="Roboto" w:eastAsia="Roboto" w:hAnsi="Roboto" w:cs="Roboto"/>
          <w:kern w:val="0"/>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sidRPr="37BAEC88">
        <w:rPr>
          <w:rFonts w:ascii="Roboto" w:eastAsia="Roboto" w:hAnsi="Roboto" w:cs="Roboto"/>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sidRPr="37BAEC88">
        <w:rPr>
          <w:rFonts w:ascii="Roboto" w:eastAsia="Roboto" w:hAnsi="Roboto" w:cs="Roboto"/>
          <w:kern w:val="0"/>
          <w:lang w:bidi="en-US"/>
          <w14:ligatures w14:val="none"/>
        </w:rPr>
        <w:lastRenderedPageBreak/>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56E11183" w14:textId="28EA26C8" w:rsidR="006864B3" w:rsidRDefault="004E6699" w:rsidP="37BAEC88">
      <w:pPr>
        <w:widowControl w:val="0"/>
        <w:autoSpaceDE w:val="0"/>
        <w:autoSpaceDN w:val="0"/>
        <w:spacing w:after="0" w:line="240" w:lineRule="auto"/>
        <w:ind w:firstLine="720"/>
        <w:jc w:val="both"/>
        <w:rPr>
          <w:rFonts w:ascii="Roboto" w:eastAsia="Roboto" w:hAnsi="Roboto" w:cs="Roboto"/>
          <w:kern w:val="0"/>
          <w:lang w:bidi="en-US"/>
          <w14:ligatures w14:val="none"/>
        </w:rPr>
      </w:pPr>
      <w:sdt>
        <w:sdtPr>
          <w:rPr>
            <w:rFonts w:ascii="Roboto" w:eastAsia="Roboto" w:hAnsi="Roboto" w:cs="Roboto"/>
            <w:kern w:val="0"/>
            <w:lang w:bidi="en-US"/>
            <w14:ligatures w14:val="none"/>
          </w:rPr>
          <w:id w:val="-81612720"/>
          <w14:checkbox>
            <w14:checked w14:val="0"/>
            <w14:checkedState w14:val="2612" w14:font="MS Gothic"/>
            <w14:uncheckedState w14:val="2610" w14:font="MS Gothic"/>
          </w14:checkbox>
        </w:sdtPr>
        <w:sdtEndPr/>
        <w:sdtContent>
          <w:r w:rsidR="006864B3" w:rsidRPr="006864B3">
            <w:rPr>
              <w:rFonts w:ascii="Segoe UI Symbol" w:eastAsia="MS Gothic" w:hAnsi="Segoe UI Symbol" w:cs="Segoe UI Symbol"/>
              <w:kern w:val="0"/>
              <w:lang w:bidi="en-US"/>
              <w14:ligatures w14:val="none"/>
            </w:rPr>
            <w:t>☐</w:t>
          </w:r>
        </w:sdtContent>
      </w:sdt>
      <w:r w:rsidR="006864B3" w:rsidRPr="37BAEC88">
        <w:rPr>
          <w:rFonts w:ascii="Roboto" w:eastAsia="Roboto" w:hAnsi="Roboto" w:cs="Roboto"/>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w:t>
      </w:r>
      <w:r w:rsidR="009A1113">
        <w:tab/>
      </w:r>
      <w:r w:rsidR="0098406E" w:rsidRPr="0098406E">
        <w:rPr>
          <w:rFonts w:ascii="Roboto" w:eastAsia="Arial" w:hAnsi="Roboto" w:cs="Arial"/>
          <w:kern w:val="0"/>
          <w:lang w:bidi="en-US"/>
          <w14:ligatures w14:val="none"/>
        </w:rPr>
        <w:t>l</w:t>
      </w:r>
      <w:r w:rsidR="009A1113">
        <w:tab/>
      </w:r>
      <w:proofErr w:type="spellStart"/>
      <w:r w:rsidR="0098406E" w:rsidRPr="0098406E">
        <w:rPr>
          <w:rFonts w:ascii="Roboto" w:eastAsia="Arial" w:hAnsi="Roboto" w:cs="Arial"/>
          <w:kern w:val="0"/>
          <w:lang w:bidi="en-US"/>
          <w14:ligatures w14:val="none"/>
        </w:rPr>
        <w:t>iterature</w:t>
      </w:r>
      <w:proofErr w:type="spellEnd"/>
      <w:r w:rsidR="006864B3" w:rsidRPr="37BAEC88">
        <w:rPr>
          <w:rFonts w:ascii="Roboto" w:eastAsia="Roboto" w:hAnsi="Roboto" w:cs="Roboto"/>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2F52E3">
        <w:rPr>
          <w:rFonts w:ascii="Roboto" w:eastAsia="Arial" w:hAnsi="Roboto" w:cs="Arial"/>
          <w:kern w:val="0"/>
          <w:lang w:bidi="en-US"/>
          <w14:ligatures w14:val="none"/>
        </w:rPr>
        <w:t xml:space="preserve"> (3)</w:t>
      </w:r>
    </w:p>
    <w:p w14:paraId="6EB0AD66" w14:textId="77777777" w:rsidR="009F5FE8" w:rsidRPr="0098406E" w:rsidRDefault="009F5FE8" w:rsidP="006864B3">
      <w:pPr>
        <w:widowControl w:val="0"/>
        <w:autoSpaceDE w:val="0"/>
        <w:autoSpaceDN w:val="0"/>
        <w:spacing w:after="0" w:line="240" w:lineRule="auto"/>
        <w:ind w:firstLine="720"/>
        <w:jc w:val="both"/>
        <w:rPr>
          <w:rFonts w:ascii="Roboto" w:eastAsia="Arial" w:hAnsi="Roboto" w:cs="Arial"/>
          <w:kern w:val="0"/>
          <w:lang w:bidi="en-US"/>
          <w14:ligatures w14:val="none"/>
        </w:rPr>
      </w:pP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11C814F5" w14:textId="4DB30EAC" w:rsidR="0081687F" w:rsidRPr="0081687F" w:rsidRDefault="0081687F" w:rsidP="0081687F">
      <w:pPr>
        <w:widowControl w:val="0"/>
        <w:autoSpaceDE w:val="0"/>
        <w:autoSpaceDN w:val="0"/>
        <w:spacing w:after="0" w:line="240" w:lineRule="auto"/>
        <w:rPr>
          <w:rFonts w:ascii="Roboto" w:hAnsi="Roboto"/>
          <w:b/>
          <w:bCs/>
        </w:rPr>
      </w:pPr>
      <w:r w:rsidRPr="0081687F">
        <w:rPr>
          <w:rFonts w:ascii="Roboto" w:hAnsi="Roboto"/>
          <w:b/>
          <w:bCs/>
        </w:rPr>
        <w:t>II</w:t>
      </w:r>
      <w:r w:rsidR="007D590E" w:rsidRPr="0081687F">
        <w:rPr>
          <w:rFonts w:ascii="Roboto" w:hAnsi="Roboto"/>
          <w:b/>
          <w:bCs/>
        </w:rPr>
        <w:t>.</w:t>
      </w:r>
      <w:r w:rsidR="007D590E">
        <w:rPr>
          <w:rFonts w:ascii="Roboto" w:hAnsi="Roboto"/>
          <w:b/>
          <w:bCs/>
        </w:rPr>
        <w:t xml:space="preserve"> ATTESTATION</w:t>
      </w:r>
      <w:r w:rsidRPr="0081687F">
        <w:rPr>
          <w:rFonts w:ascii="Roboto" w:hAnsi="Roboto"/>
          <w:b/>
          <w:bCs/>
        </w:rPr>
        <w:t>:</w:t>
      </w:r>
    </w:p>
    <w:p w14:paraId="43D8B898" w14:textId="0FA9D11B" w:rsidR="0081687F" w:rsidRDefault="0081687F" w:rsidP="0081687F">
      <w:pPr>
        <w:widowControl w:val="0"/>
        <w:autoSpaceDE w:val="0"/>
        <w:autoSpaceDN w:val="0"/>
        <w:spacing w:after="0" w:line="240" w:lineRule="auto"/>
        <w:ind w:left="648" w:hanging="648"/>
        <w:rPr>
          <w:rFonts w:ascii="Roboto" w:hAnsi="Roboto"/>
          <w:b/>
          <w:bCs/>
        </w:rPr>
      </w:pPr>
      <w:r w:rsidRPr="37BAEC88">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59409DB3" w:rsidRPr="37BAEC88">
            <w:rPr>
              <w:rFonts w:ascii="MS Gothic" w:eastAsia="MS Gothic" w:hAnsi="MS Gothic" w:cs="MS Gothic"/>
              <w:b/>
              <w:bCs/>
            </w:rPr>
            <w:t>☒</w:t>
          </w:r>
        </w:sdtContent>
      </w:sdt>
      <w:r w:rsidRPr="37BAEC88">
        <w:rPr>
          <w:rFonts w:ascii="Roboto" w:hAnsi="Roboto"/>
          <w:b/>
          <w:bCs/>
        </w:rPr>
        <w:t xml:space="preserve"> Yes, I (the applicant), attest to the notification of my organization’s Risk Management Leadership of this application and its content.</w:t>
      </w:r>
    </w:p>
    <w:p w14:paraId="36811527" w14:textId="77777777" w:rsidR="009F5FE8" w:rsidRDefault="009F5FE8" w:rsidP="0081687F">
      <w:pPr>
        <w:widowControl w:val="0"/>
        <w:autoSpaceDE w:val="0"/>
        <w:autoSpaceDN w:val="0"/>
        <w:spacing w:after="0" w:line="240" w:lineRule="auto"/>
        <w:ind w:left="648" w:hanging="648"/>
        <w:rPr>
          <w:rFonts w:ascii="Roboto" w:hAnsi="Roboto"/>
          <w:b/>
          <w:bCs/>
        </w:rPr>
      </w:pPr>
    </w:p>
    <w:p w14:paraId="60A73CE3" w14:textId="23288A3B" w:rsidR="007D590E" w:rsidRPr="009523CE" w:rsidRDefault="009F5FE8" w:rsidP="009F5FE8">
      <w:pPr>
        <w:pStyle w:val="ListParagraph"/>
        <w:numPr>
          <w:ilvl w:val="0"/>
          <w:numId w:val="40"/>
        </w:numPr>
        <w:spacing w:before="120"/>
        <w:rPr>
          <w:rFonts w:ascii="Roboto" w:hAnsi="Roboto"/>
          <w:b/>
          <w:lang w:bidi="en-US"/>
        </w:rPr>
      </w:pPr>
      <w:bookmarkStart w:id="2" w:name="_Hlk195872950"/>
      <w:r w:rsidRPr="009523CE">
        <w:rPr>
          <w:rFonts w:ascii="Roboto" w:hAnsi="Roboto"/>
          <w:b/>
          <w:lang w:bidi="en-US"/>
        </w:rPr>
        <w:t>Completed application</w:t>
      </w:r>
      <w:r w:rsidR="00F23A11">
        <w:rPr>
          <w:rFonts w:ascii="Roboto" w:hAnsi="Roboto"/>
          <w:b/>
          <w:lang w:bidi="en-US"/>
        </w:rPr>
        <w:t>s</w:t>
      </w:r>
      <w:r w:rsidRPr="009523CE">
        <w:rPr>
          <w:rFonts w:ascii="Roboto" w:hAnsi="Roboto"/>
          <w:b/>
          <w:lang w:bidi="en-US"/>
        </w:rPr>
        <w:t xml:space="preserve"> should be sent via email</w:t>
      </w:r>
      <w:r w:rsidR="00F23A11">
        <w:rPr>
          <w:rFonts w:ascii="Roboto" w:hAnsi="Roboto"/>
          <w:b/>
          <w:lang w:bidi="en-US"/>
        </w:rPr>
        <w:t>,</w:t>
      </w:r>
      <w:r w:rsidRPr="009523CE">
        <w:rPr>
          <w:rFonts w:ascii="Roboto" w:hAnsi="Roboto"/>
          <w:b/>
          <w:lang w:bidi="en-US"/>
        </w:rPr>
        <w:t xml:space="preserve"> as a WORD document attachment</w:t>
      </w:r>
      <w:r w:rsidR="00F23A11">
        <w:rPr>
          <w:rFonts w:ascii="Roboto" w:hAnsi="Roboto"/>
          <w:b/>
          <w:lang w:bidi="en-US"/>
        </w:rPr>
        <w:t>,</w:t>
      </w:r>
      <w:r w:rsidRPr="009523CE">
        <w:rPr>
          <w:rFonts w:ascii="Roboto" w:hAnsi="Roboto"/>
          <w:b/>
          <w:lang w:bidi="en-US"/>
        </w:rPr>
        <w:t xml:space="preserve"> with a copy to the organization’s risk management lead</w:t>
      </w:r>
      <w:r w:rsidR="00F23A11">
        <w:rPr>
          <w:rFonts w:ascii="Roboto" w:hAnsi="Roboto"/>
          <w:b/>
          <w:lang w:bidi="en-US"/>
        </w:rPr>
        <w:t xml:space="preserve">er, </w:t>
      </w:r>
      <w:r w:rsidRPr="009523CE">
        <w:rPr>
          <w:rFonts w:ascii="Roboto" w:hAnsi="Roboto"/>
          <w:b/>
          <w:lang w:bidi="en-US"/>
        </w:rPr>
        <w:t>to</w:t>
      </w:r>
      <w:r w:rsidR="00F23A11">
        <w:rPr>
          <w:rFonts w:ascii="Roboto" w:hAnsi="Roboto"/>
          <w:b/>
          <w:lang w:bidi="en-US"/>
        </w:rPr>
        <w:t xml:space="preserve"> the following email:</w:t>
      </w:r>
      <w:r w:rsidR="007D590E" w:rsidRPr="009523CE">
        <w:rPr>
          <w:rFonts w:ascii="Roboto" w:hAnsi="Roboto"/>
          <w:b/>
          <w:lang w:bidi="en-US"/>
        </w:rPr>
        <w:t xml:space="preserve"> </w:t>
      </w:r>
      <w:hyperlink r:id="rId14" w:history="1">
        <w:r w:rsidR="007D590E" w:rsidRPr="009523CE">
          <w:rPr>
            <w:rStyle w:val="Hyperlink"/>
            <w:rFonts w:ascii="Roboto" w:hAnsi="Roboto"/>
            <w:b/>
          </w:rPr>
          <w:t>aeixawards@premierinc.com</w:t>
        </w:r>
      </w:hyperlink>
      <w:r w:rsidR="007D590E" w:rsidRPr="009523CE">
        <w:rPr>
          <w:rFonts w:ascii="Roboto" w:hAnsi="Roboto"/>
          <w:b/>
          <w:color w:val="0000FF"/>
          <w:lang w:bidi="en-US"/>
        </w:rPr>
        <w:t>.</w:t>
      </w:r>
      <w:bookmarkEnd w:id="2"/>
    </w:p>
    <w:p w14:paraId="58853513" w14:textId="0AD7B16D" w:rsidR="00A70CDB" w:rsidRDefault="00A70CDB" w:rsidP="0081687F">
      <w:pPr>
        <w:widowControl w:val="0"/>
        <w:autoSpaceDE w:val="0"/>
        <w:autoSpaceDN w:val="0"/>
        <w:spacing w:after="0" w:line="240" w:lineRule="auto"/>
        <w:rPr>
          <w:rFonts w:ascii="Roboto" w:eastAsia="Arial" w:hAnsi="Roboto" w:cs="Arial"/>
          <w:bCs/>
          <w:kern w:val="0"/>
          <w:lang w:bidi="en-US"/>
          <w14:ligatures w14:val="none"/>
        </w:rPr>
      </w:pPr>
    </w:p>
    <w:p w14:paraId="7BDD82B2" w14:textId="09520906" w:rsidR="00545040" w:rsidRPr="002F52E3" w:rsidRDefault="00545040" w:rsidP="37BAEC88">
      <w:pPr>
        <w:widowControl w:val="0"/>
        <w:autoSpaceDE w:val="0"/>
        <w:autoSpaceDN w:val="0"/>
        <w:spacing w:before="3" w:after="0" w:line="240" w:lineRule="auto"/>
        <w:rPr>
          <w:rFonts w:ascii="Roboto" w:eastAsia="Arial" w:hAnsi="Roboto" w:cs="Arial"/>
          <w:i/>
          <w:iCs/>
          <w:lang w:bidi="en-US"/>
        </w:rPr>
      </w:pPr>
      <w:r w:rsidRPr="00A70CDB">
        <w:rPr>
          <w:rFonts w:ascii="Roboto" w:eastAsia="Arial" w:hAnsi="Roboto" w:cs="Arial"/>
          <w:b/>
          <w:bCs/>
          <w:kern w:val="0"/>
          <w:lang w:bidi="en-US"/>
          <w14:ligatures w14:val="none"/>
        </w:rPr>
        <w:t xml:space="preserve">    </w:t>
      </w:r>
    </w:p>
    <w:p w14:paraId="4354C85D"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3B98D6C" w14:textId="4CA0A45A" w:rsidR="00AE3FAA" w:rsidRPr="0098406E"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269765B6" w14:textId="45BD0216" w:rsidR="00A70CDB" w:rsidRDefault="00450234" w:rsidP="00A70CDB">
      <w:pPr>
        <w:widowControl w:val="0"/>
        <w:autoSpaceDE w:val="0"/>
        <w:autoSpaceDN w:val="0"/>
        <w:spacing w:after="0" w:line="240" w:lineRule="auto"/>
        <w:rPr>
          <w:rFonts w:ascii="Roboto" w:eastAsia="Arial" w:hAnsi="Roboto" w:cs="Arial"/>
          <w:bCs/>
          <w:kern w:val="0"/>
          <w:lang w:bidi="en-US"/>
          <w14:ligatures w14:val="none"/>
        </w:rPr>
      </w:pPr>
      <w:r>
        <w:rPr>
          <w:rFonts w:ascii="Roboto" w:hAnsi="Roboto"/>
          <w:noProof/>
        </w:rPr>
        <mc:AlternateContent>
          <mc:Choice Requires="wps">
            <w:drawing>
              <wp:anchor distT="0" distB="0" distL="114300" distR="114300" simplePos="0" relativeHeight="251661312" behindDoc="0" locked="0" layoutInCell="1" allowOverlap="1" wp14:anchorId="7F05DC4E" wp14:editId="1EE1A622">
                <wp:simplePos x="0" y="0"/>
                <wp:positionH relativeFrom="column">
                  <wp:posOffset>0</wp:posOffset>
                </wp:positionH>
                <wp:positionV relativeFrom="paragraph">
                  <wp:posOffset>19050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080D9AF9" w14:textId="77777777" w:rsidR="00450234" w:rsidRPr="00196B87" w:rsidRDefault="00450234" w:rsidP="00450234">
                            <w:pPr>
                              <w:jc w:val="center"/>
                              <w:rPr>
                                <w:rFonts w:ascii="Roboto" w:hAnsi="Roboto"/>
                                <w:b/>
                                <w:bCs/>
                              </w:rPr>
                            </w:pPr>
                            <w:r w:rsidRPr="00196B87">
                              <w:rPr>
                                <w:rFonts w:ascii="Roboto" w:hAnsi="Roboto"/>
                                <w:b/>
                                <w:bCs/>
                              </w:rPr>
                              <w:t>TIMELINE</w:t>
                            </w:r>
                          </w:p>
                          <w:p w14:paraId="0CFF055F"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2E7DC8DB"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2A8F4E01"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6B04B09" w14:textId="77777777" w:rsidR="00450234" w:rsidRDefault="00450234" w:rsidP="00450234">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443B8DD5" w14:textId="77777777" w:rsidR="00450234" w:rsidRPr="00285EE5" w:rsidRDefault="00450234" w:rsidP="00450234">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14:paraId="3BBCFDFE" w14:textId="77777777" w:rsidR="00450234" w:rsidRPr="008A1B37" w:rsidRDefault="00450234" w:rsidP="00450234">
                            <w:pPr>
                              <w:spacing w:after="0"/>
                              <w:rPr>
                                <w:rFonts w:ascii="Roboto" w:hAnsi="Roboto"/>
                                <w:sz w:val="12"/>
                                <w:szCs w:val="12"/>
                              </w:rPr>
                            </w:pPr>
                          </w:p>
                          <w:p w14:paraId="5C68DC67"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DDC412C" w14:textId="77777777" w:rsidR="00450234" w:rsidRPr="00946B95" w:rsidRDefault="00450234" w:rsidP="00450234">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w:pict>
              <v:shape id="Text Box 4" style="position:absolute;margin-left:0;margin-top:1.5pt;width:52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color="#00206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" w14:anchorId="7F05DC4E">
                <v:textbox>
                  <w:txbxContent>
                    <w:p w:rsidRPr="00196B87" w:rsidR="00450234" w:rsidP="00450234" w:rsidRDefault="00450234" w14:paraId="080D9AF9" w14:textId="77777777">
                      <w:pPr>
                        <w:jc w:val="center"/>
                        <w:rPr>
                          <w:rFonts w:ascii="Roboto" w:hAnsi="Roboto"/>
                          <w:b/>
                          <w:bCs/>
                        </w:rPr>
                      </w:pPr>
                      <w:r w:rsidRPr="00196B87">
                        <w:rPr>
                          <w:rFonts w:ascii="Roboto" w:hAnsi="Roboto"/>
                          <w:b/>
                          <w:bCs/>
                        </w:rPr>
                        <w:t>TIMELINE</w:t>
                      </w:r>
                    </w:p>
                    <w:p w:rsidRPr="008A1B37" w:rsidR="00450234" w:rsidP="00450234" w:rsidRDefault="00450234" w14:paraId="0CFF055F" w14:textId="77777777">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rsidRPr="008A1B37" w:rsidR="00450234" w:rsidP="00450234" w:rsidRDefault="00450234" w14:paraId="2E7DC8DB" w14:textId="77777777">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rsidRPr="008A1B37" w:rsidR="00450234" w:rsidP="00450234" w:rsidRDefault="00450234" w14:paraId="2A8F4E01" w14:textId="77777777">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rsidR="00450234" w:rsidP="00450234" w:rsidRDefault="00450234" w14:paraId="56B04B09" w14:textId="77777777">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rsidRPr="00285EE5" w:rsidR="00450234" w:rsidP="00450234" w:rsidRDefault="00450234" w14:paraId="443B8DD5" w14:textId="77777777">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rsidRPr="008A1B37" w:rsidR="00450234" w:rsidP="00450234" w:rsidRDefault="00450234" w14:paraId="3BBCFDFE" w14:textId="77777777">
                      <w:pPr>
                        <w:spacing w:after="0"/>
                        <w:rPr>
                          <w:rFonts w:ascii="Roboto" w:hAnsi="Roboto"/>
                          <w:sz w:val="12"/>
                          <w:szCs w:val="12"/>
                        </w:rPr>
                      </w:pPr>
                    </w:p>
                    <w:p w:rsidRPr="00946B95" w:rsidR="00450234" w:rsidP="00450234" w:rsidRDefault="00450234" w14:paraId="5C68DC67" w14:textId="77777777">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rsidRPr="00946B95" w:rsidR="00450234" w:rsidP="00450234" w:rsidRDefault="00450234" w14:paraId="3DDC412C" w14:textId="77777777">
                      <w:pPr>
                        <w:rPr>
                          <w:i/>
                          <w:iCs/>
                        </w:rPr>
                      </w:pPr>
                    </w:p>
                  </w:txbxContent>
                </v:textbox>
              </v:shape>
            </w:pict>
          </mc:Fallback>
        </mc:AlternateContent>
      </w:r>
    </w:p>
    <w:p w14:paraId="79939B7D"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3E523492"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09067309"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2B03180F"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235E9655"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419D40D4"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1925CD5D"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t xml:space="preserve">If selected for a GRANT award - </w:t>
      </w:r>
      <w:r w:rsidRPr="00C075A4">
        <w:rPr>
          <w:rFonts w:ascii="Roboto" w:eastAsia="Arial" w:hAnsi="Roboto" w:cs="Arial"/>
          <w:b/>
          <w:color w:val="C00000"/>
          <w:kern w:val="0"/>
          <w:lang w:bidi="en-US"/>
          <w14:ligatures w14:val="none"/>
        </w:rPr>
        <w:t>GRANT Funds become available January 1, 2026.</w:t>
      </w:r>
    </w:p>
    <w:p w14:paraId="305A4D20" w14:textId="77777777" w:rsidR="00AE3FAA" w:rsidRPr="00C075A4"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5A441EE2" w14:textId="77777777" w:rsidR="00A70CDB" w:rsidRPr="00972C56" w:rsidRDefault="00A70CDB" w:rsidP="00A70CDB">
      <w:pPr>
        <w:widowControl w:val="0"/>
        <w:autoSpaceDE w:val="0"/>
        <w:autoSpaceDN w:val="0"/>
        <w:spacing w:after="0" w:line="240" w:lineRule="auto"/>
        <w:rPr>
          <w:rFonts w:ascii="Roboto" w:eastAsia="Arial" w:hAnsi="Roboto" w:cs="Arial"/>
          <w:bCs/>
          <w:i/>
          <w:iCs/>
          <w:kern w:val="0"/>
          <w:lang w:bidi="en-US"/>
          <w14:ligatures w14:val="none"/>
        </w:rPr>
      </w:pP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0A67B08B" w14:textId="0E0D80E8" w:rsidR="00DC5F65" w:rsidRPr="007D3C1C" w:rsidRDefault="00545040" w:rsidP="37BAEC88">
      <w:pPr>
        <w:rPr>
          <w:rFonts w:ascii="Roboto" w:hAnsi="Roboto"/>
          <w:i/>
          <w:iCs/>
          <w:color w:val="0D0D0D" w:themeColor="text1" w:themeTint="F2"/>
        </w:rPr>
      </w:pPr>
      <w:r w:rsidRPr="37BAEC88">
        <w:rPr>
          <w:rFonts w:ascii="Roboto" w:eastAsia="Arial" w:hAnsi="Roboto" w:cs="Arial"/>
          <w:i/>
          <w:iCs/>
          <w:color w:val="0D0D0D" w:themeColor="text1" w:themeTint="F2"/>
          <w:kern w:val="0"/>
          <w:lang w:bidi="en-US"/>
          <w14:ligatures w14:val="none"/>
        </w:rPr>
        <w:t>Blanks and/or incomplete information may result in disqualification if the deadline for application submission has passed</w:t>
      </w:r>
      <w:r w:rsidR="007D3C1C" w:rsidRPr="37BAEC88">
        <w:rPr>
          <w:rFonts w:ascii="Roboto" w:eastAsia="Arial" w:hAnsi="Roboto" w:cs="Arial"/>
          <w:i/>
          <w:iCs/>
          <w:color w:val="0D0D0D" w:themeColor="text1" w:themeTint="F2"/>
          <w:kern w:val="0"/>
          <w:lang w:bidi="en-US"/>
          <w14:ligatures w14:val="none"/>
        </w:rPr>
        <w:t>.</w:t>
      </w:r>
    </w:p>
    <w:sectPr w:rsidR="00DC5F65" w:rsidRPr="007D3C1C" w:rsidSect="006864B3">
      <w:headerReference w:type="default" r:id="rId15"/>
      <w:footerReference w:type="default" r:id="rId16"/>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17EA" w14:textId="77777777" w:rsidR="009476BE" w:rsidRDefault="009476BE" w:rsidP="009F6265">
      <w:pPr>
        <w:spacing w:after="0" w:line="240" w:lineRule="auto"/>
      </w:pPr>
      <w:r>
        <w:separator/>
      </w:r>
    </w:p>
  </w:endnote>
  <w:endnote w:type="continuationSeparator" w:id="0">
    <w:p w14:paraId="5F27B341" w14:textId="77777777" w:rsidR="009476BE" w:rsidRDefault="009476BE"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2A8245EB"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3110F" w14:textId="77777777" w:rsidR="006864B3" w:rsidRDefault="00686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3B6E" w14:textId="77777777" w:rsidR="009476BE" w:rsidRDefault="009476BE" w:rsidP="009F6265">
      <w:pPr>
        <w:spacing w:after="0" w:line="240" w:lineRule="auto"/>
      </w:pPr>
      <w:r>
        <w:separator/>
      </w:r>
    </w:p>
  </w:footnote>
  <w:footnote w:type="continuationSeparator" w:id="0">
    <w:p w14:paraId="0D67D4E9" w14:textId="77777777" w:rsidR="009476BE" w:rsidRDefault="009476BE"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83EC" w14:textId="39C55F75"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1E7E8F01" w:rsidR="009F6265" w:rsidRDefault="009F62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w:pict>
            <v:shapetype id="_x0000_t202" coordsize="21600,21600" o:spt="202" path="m,l,21600r21600,l21600,xe" w14:anchorId="1EF79836">
              <v:stroke joinstyle="miter"/>
              <v:path gradientshapeok="t" o:connecttype="rect"/>
            </v:shapetype>
            <v:shape id="_x0000_s1028"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v:textbox>
                <w:txbxContent>
                  <w:p w:rsidR="009F6265" w:rsidRDefault="009F6265" w14:paraId="1662D7F8" w14:textId="1E7E8F01"/>
                </w:txbxContent>
              </v:textbox>
            </v:shape>
          </w:pict>
        </mc:Fallback>
      </mc:AlternateContent>
    </w:r>
    <w:r w:rsidR="000B79E9" w:rsidRPr="009F6265">
      <w:rPr>
        <w:noProof/>
      </w:rPr>
      <w:drawing>
        <wp:inline distT="0" distB="0" distL="0" distR="0" wp14:anchorId="6D8B5166" wp14:editId="14BEA27B">
          <wp:extent cx="2310839" cy="431800"/>
          <wp:effectExtent l="0" t="0" r="0" b="6350"/>
          <wp:docPr id="17015846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1C37D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80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14E50"/>
    <w:multiLevelType w:val="hybridMultilevel"/>
    <w:tmpl w:val="12628AFC"/>
    <w:lvl w:ilvl="0" w:tplc="59EC1B9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63309"/>
    <w:multiLevelType w:val="hybridMultilevel"/>
    <w:tmpl w:val="35CC65D6"/>
    <w:lvl w:ilvl="0" w:tplc="8740420C">
      <w:start w:val="1"/>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B6FFD"/>
    <w:multiLevelType w:val="hybridMultilevel"/>
    <w:tmpl w:val="B9B289F4"/>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FB77E0"/>
    <w:multiLevelType w:val="hybridMultilevel"/>
    <w:tmpl w:val="C1F69E40"/>
    <w:lvl w:ilvl="0" w:tplc="34E817EC">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A71958"/>
    <w:multiLevelType w:val="hybridMultilevel"/>
    <w:tmpl w:val="76DEC0D8"/>
    <w:lvl w:ilvl="0" w:tplc="A48C1956">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AB563E"/>
    <w:multiLevelType w:val="hybridMultilevel"/>
    <w:tmpl w:val="F0AA49BC"/>
    <w:lvl w:ilvl="0" w:tplc="4028CEFE">
      <w:start w:val="16"/>
      <w:numFmt w:val="decimal"/>
      <w:lvlText w:val="%1."/>
      <w:lvlJc w:val="left"/>
      <w:pPr>
        <w:ind w:left="45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49DCD1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8"/>
  </w:num>
  <w:num w:numId="2">
    <w:abstractNumId w:val="6"/>
  </w:num>
  <w:num w:numId="3">
    <w:abstractNumId w:val="22"/>
  </w:num>
  <w:num w:numId="4">
    <w:abstractNumId w:val="1"/>
  </w:num>
  <w:num w:numId="5">
    <w:abstractNumId w:val="27"/>
  </w:num>
  <w:num w:numId="6">
    <w:abstractNumId w:val="33"/>
  </w:num>
  <w:num w:numId="7">
    <w:abstractNumId w:val="17"/>
  </w:num>
  <w:num w:numId="8">
    <w:abstractNumId w:val="13"/>
  </w:num>
  <w:num w:numId="9">
    <w:abstractNumId w:val="24"/>
  </w:num>
  <w:num w:numId="10">
    <w:abstractNumId w:val="38"/>
  </w:num>
  <w:num w:numId="11">
    <w:abstractNumId w:val="21"/>
  </w:num>
  <w:num w:numId="12">
    <w:abstractNumId w:val="26"/>
  </w:num>
  <w:num w:numId="13">
    <w:abstractNumId w:val="31"/>
  </w:num>
  <w:num w:numId="14">
    <w:abstractNumId w:val="11"/>
  </w:num>
  <w:num w:numId="15">
    <w:abstractNumId w:val="29"/>
  </w:num>
  <w:num w:numId="16">
    <w:abstractNumId w:val="39"/>
  </w:num>
  <w:num w:numId="17">
    <w:abstractNumId w:val="9"/>
  </w:num>
  <w:num w:numId="18">
    <w:abstractNumId w:val="36"/>
  </w:num>
  <w:num w:numId="19">
    <w:abstractNumId w:val="16"/>
  </w:num>
  <w:num w:numId="20">
    <w:abstractNumId w:val="14"/>
  </w:num>
  <w:num w:numId="21">
    <w:abstractNumId w:val="35"/>
  </w:num>
  <w:num w:numId="22">
    <w:abstractNumId w:val="0"/>
  </w:num>
  <w:num w:numId="23">
    <w:abstractNumId w:val="34"/>
  </w:num>
  <w:num w:numId="24">
    <w:abstractNumId w:val="10"/>
  </w:num>
  <w:num w:numId="25">
    <w:abstractNumId w:val="25"/>
  </w:num>
  <w:num w:numId="26">
    <w:abstractNumId w:val="12"/>
  </w:num>
  <w:num w:numId="27">
    <w:abstractNumId w:val="23"/>
  </w:num>
  <w:num w:numId="28">
    <w:abstractNumId w:val="30"/>
  </w:num>
  <w:num w:numId="29">
    <w:abstractNumId w:val="4"/>
  </w:num>
  <w:num w:numId="30">
    <w:abstractNumId w:val="20"/>
  </w:num>
  <w:num w:numId="31">
    <w:abstractNumId w:val="5"/>
  </w:num>
  <w:num w:numId="32">
    <w:abstractNumId w:val="19"/>
  </w:num>
  <w:num w:numId="33">
    <w:abstractNumId w:val="32"/>
  </w:num>
  <w:num w:numId="34">
    <w:abstractNumId w:val="37"/>
  </w:num>
  <w:num w:numId="35">
    <w:abstractNumId w:val="7"/>
  </w:num>
  <w:num w:numId="36">
    <w:abstractNumId w:val="3"/>
  </w:num>
  <w:num w:numId="37">
    <w:abstractNumId w:val="2"/>
  </w:num>
  <w:num w:numId="38">
    <w:abstractNumId w:val="18"/>
  </w:num>
  <w:num w:numId="39">
    <w:abstractNumId w:val="8"/>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03281"/>
    <w:rsid w:val="00012837"/>
    <w:rsid w:val="00013125"/>
    <w:rsid w:val="00053698"/>
    <w:rsid w:val="00065891"/>
    <w:rsid w:val="00067076"/>
    <w:rsid w:val="0009594C"/>
    <w:rsid w:val="000A2BC7"/>
    <w:rsid w:val="000A7EB7"/>
    <w:rsid w:val="000B79E9"/>
    <w:rsid w:val="000C0E55"/>
    <w:rsid w:val="000D0197"/>
    <w:rsid w:val="000D79D8"/>
    <w:rsid w:val="000E4835"/>
    <w:rsid w:val="000F4FE5"/>
    <w:rsid w:val="00103018"/>
    <w:rsid w:val="0010524A"/>
    <w:rsid w:val="00124ACE"/>
    <w:rsid w:val="00125908"/>
    <w:rsid w:val="001315B8"/>
    <w:rsid w:val="001646B8"/>
    <w:rsid w:val="001679B2"/>
    <w:rsid w:val="00171D5B"/>
    <w:rsid w:val="00176CB0"/>
    <w:rsid w:val="00177C47"/>
    <w:rsid w:val="001906D1"/>
    <w:rsid w:val="0019533F"/>
    <w:rsid w:val="001A2532"/>
    <w:rsid w:val="001B775E"/>
    <w:rsid w:val="001C10CD"/>
    <w:rsid w:val="001D2028"/>
    <w:rsid w:val="001E15D6"/>
    <w:rsid w:val="001E52F1"/>
    <w:rsid w:val="001E74FA"/>
    <w:rsid w:val="001F07D5"/>
    <w:rsid w:val="001F548A"/>
    <w:rsid w:val="00201C12"/>
    <w:rsid w:val="0021133A"/>
    <w:rsid w:val="0021698D"/>
    <w:rsid w:val="00217097"/>
    <w:rsid w:val="00222A79"/>
    <w:rsid w:val="00227D70"/>
    <w:rsid w:val="00232500"/>
    <w:rsid w:val="002360B2"/>
    <w:rsid w:val="00242014"/>
    <w:rsid w:val="00245938"/>
    <w:rsid w:val="00274647"/>
    <w:rsid w:val="0029538E"/>
    <w:rsid w:val="002A7F11"/>
    <w:rsid w:val="002B5CCE"/>
    <w:rsid w:val="002B7F0B"/>
    <w:rsid w:val="002C6F9B"/>
    <w:rsid w:val="002C7054"/>
    <w:rsid w:val="002C7F60"/>
    <w:rsid w:val="002D46EE"/>
    <w:rsid w:val="002F1814"/>
    <w:rsid w:val="002F52E3"/>
    <w:rsid w:val="002F6473"/>
    <w:rsid w:val="003012FD"/>
    <w:rsid w:val="00303436"/>
    <w:rsid w:val="00304A50"/>
    <w:rsid w:val="003107BE"/>
    <w:rsid w:val="0031362B"/>
    <w:rsid w:val="00316FA1"/>
    <w:rsid w:val="003342A3"/>
    <w:rsid w:val="0033546E"/>
    <w:rsid w:val="00335AC0"/>
    <w:rsid w:val="00346730"/>
    <w:rsid w:val="003555C2"/>
    <w:rsid w:val="00363C29"/>
    <w:rsid w:val="00371437"/>
    <w:rsid w:val="0037729D"/>
    <w:rsid w:val="003A3D14"/>
    <w:rsid w:val="003A5970"/>
    <w:rsid w:val="003D439E"/>
    <w:rsid w:val="003E17BF"/>
    <w:rsid w:val="003E2D0A"/>
    <w:rsid w:val="003E39DF"/>
    <w:rsid w:val="003E6C91"/>
    <w:rsid w:val="00407EAE"/>
    <w:rsid w:val="00412486"/>
    <w:rsid w:val="004130B1"/>
    <w:rsid w:val="00441D60"/>
    <w:rsid w:val="0044343C"/>
    <w:rsid w:val="00450234"/>
    <w:rsid w:val="0046362B"/>
    <w:rsid w:val="004760BF"/>
    <w:rsid w:val="00481F05"/>
    <w:rsid w:val="004A1526"/>
    <w:rsid w:val="004B732E"/>
    <w:rsid w:val="004C4446"/>
    <w:rsid w:val="004E3B55"/>
    <w:rsid w:val="004E6699"/>
    <w:rsid w:val="004F2BC8"/>
    <w:rsid w:val="004F587C"/>
    <w:rsid w:val="00515884"/>
    <w:rsid w:val="0053044A"/>
    <w:rsid w:val="0054035C"/>
    <w:rsid w:val="005427DD"/>
    <w:rsid w:val="0054487A"/>
    <w:rsid w:val="00545040"/>
    <w:rsid w:val="005458C0"/>
    <w:rsid w:val="0057666D"/>
    <w:rsid w:val="00576E27"/>
    <w:rsid w:val="00593CC1"/>
    <w:rsid w:val="005B53C4"/>
    <w:rsid w:val="005C5E53"/>
    <w:rsid w:val="005D0BDC"/>
    <w:rsid w:val="005F09A1"/>
    <w:rsid w:val="005F4F18"/>
    <w:rsid w:val="005F4F44"/>
    <w:rsid w:val="00607CB2"/>
    <w:rsid w:val="0063420E"/>
    <w:rsid w:val="00636DF2"/>
    <w:rsid w:val="006864B3"/>
    <w:rsid w:val="00687A70"/>
    <w:rsid w:val="00691FB6"/>
    <w:rsid w:val="006922D1"/>
    <w:rsid w:val="006A2A0C"/>
    <w:rsid w:val="006A64E7"/>
    <w:rsid w:val="006B3A9B"/>
    <w:rsid w:val="006E3D22"/>
    <w:rsid w:val="006E5628"/>
    <w:rsid w:val="006F0E7D"/>
    <w:rsid w:val="0070282B"/>
    <w:rsid w:val="00707B22"/>
    <w:rsid w:val="00722EC8"/>
    <w:rsid w:val="007318F1"/>
    <w:rsid w:val="00734D9C"/>
    <w:rsid w:val="00754B9C"/>
    <w:rsid w:val="00760D05"/>
    <w:rsid w:val="007612C7"/>
    <w:rsid w:val="007639C1"/>
    <w:rsid w:val="00781347"/>
    <w:rsid w:val="007870EE"/>
    <w:rsid w:val="00792A5F"/>
    <w:rsid w:val="00793A6F"/>
    <w:rsid w:val="007A13A4"/>
    <w:rsid w:val="007B6F9B"/>
    <w:rsid w:val="007B7598"/>
    <w:rsid w:val="007B7D46"/>
    <w:rsid w:val="007C069D"/>
    <w:rsid w:val="007C3563"/>
    <w:rsid w:val="007D21DE"/>
    <w:rsid w:val="007D2E18"/>
    <w:rsid w:val="007D3C1C"/>
    <w:rsid w:val="007D590E"/>
    <w:rsid w:val="007E4DCA"/>
    <w:rsid w:val="007F5DA0"/>
    <w:rsid w:val="007F77CD"/>
    <w:rsid w:val="007F789C"/>
    <w:rsid w:val="00811F7C"/>
    <w:rsid w:val="0081332A"/>
    <w:rsid w:val="00814D4F"/>
    <w:rsid w:val="0081687F"/>
    <w:rsid w:val="00817FF5"/>
    <w:rsid w:val="00825306"/>
    <w:rsid w:val="00846AC2"/>
    <w:rsid w:val="00851365"/>
    <w:rsid w:val="0086278A"/>
    <w:rsid w:val="00862E31"/>
    <w:rsid w:val="0088398D"/>
    <w:rsid w:val="00894FC5"/>
    <w:rsid w:val="00895E7B"/>
    <w:rsid w:val="008B251C"/>
    <w:rsid w:val="008B4152"/>
    <w:rsid w:val="008D0CEA"/>
    <w:rsid w:val="008D53E5"/>
    <w:rsid w:val="008D5974"/>
    <w:rsid w:val="008F57E9"/>
    <w:rsid w:val="009064AF"/>
    <w:rsid w:val="009106C1"/>
    <w:rsid w:val="00924AFA"/>
    <w:rsid w:val="009347B1"/>
    <w:rsid w:val="009476BE"/>
    <w:rsid w:val="009523CE"/>
    <w:rsid w:val="009528A9"/>
    <w:rsid w:val="009667FD"/>
    <w:rsid w:val="00972C56"/>
    <w:rsid w:val="009762A2"/>
    <w:rsid w:val="00977DF9"/>
    <w:rsid w:val="009825E6"/>
    <w:rsid w:val="0098406E"/>
    <w:rsid w:val="00984F51"/>
    <w:rsid w:val="009855E5"/>
    <w:rsid w:val="00992B4B"/>
    <w:rsid w:val="009A1113"/>
    <w:rsid w:val="009B1286"/>
    <w:rsid w:val="009B41DE"/>
    <w:rsid w:val="009C1743"/>
    <w:rsid w:val="009C2E4F"/>
    <w:rsid w:val="009E15D7"/>
    <w:rsid w:val="009E4B4D"/>
    <w:rsid w:val="009E7562"/>
    <w:rsid w:val="009F5FE8"/>
    <w:rsid w:val="009F6265"/>
    <w:rsid w:val="009F6F91"/>
    <w:rsid w:val="00A04CD5"/>
    <w:rsid w:val="00A23ECE"/>
    <w:rsid w:val="00A3436F"/>
    <w:rsid w:val="00A3560C"/>
    <w:rsid w:val="00A6466D"/>
    <w:rsid w:val="00A677D0"/>
    <w:rsid w:val="00A70CDB"/>
    <w:rsid w:val="00A74E34"/>
    <w:rsid w:val="00AB7169"/>
    <w:rsid w:val="00AC18E5"/>
    <w:rsid w:val="00AC5BFC"/>
    <w:rsid w:val="00AE3FAA"/>
    <w:rsid w:val="00B06AC8"/>
    <w:rsid w:val="00B13D0E"/>
    <w:rsid w:val="00B3069B"/>
    <w:rsid w:val="00B51CA1"/>
    <w:rsid w:val="00B52F77"/>
    <w:rsid w:val="00B6000C"/>
    <w:rsid w:val="00B8232B"/>
    <w:rsid w:val="00B93F9F"/>
    <w:rsid w:val="00BC3F89"/>
    <w:rsid w:val="00BC6395"/>
    <w:rsid w:val="00BD1F4F"/>
    <w:rsid w:val="00BE2591"/>
    <w:rsid w:val="00BE4A6F"/>
    <w:rsid w:val="00C075A4"/>
    <w:rsid w:val="00C20218"/>
    <w:rsid w:val="00C23E02"/>
    <w:rsid w:val="00C32B9B"/>
    <w:rsid w:val="00C334F8"/>
    <w:rsid w:val="00C410CD"/>
    <w:rsid w:val="00C52C16"/>
    <w:rsid w:val="00C5328C"/>
    <w:rsid w:val="00C5368D"/>
    <w:rsid w:val="00C55F07"/>
    <w:rsid w:val="00C81D41"/>
    <w:rsid w:val="00C85158"/>
    <w:rsid w:val="00CA4331"/>
    <w:rsid w:val="00CA76CF"/>
    <w:rsid w:val="00CC611A"/>
    <w:rsid w:val="00CD00B0"/>
    <w:rsid w:val="00CD15D8"/>
    <w:rsid w:val="00CE2BD3"/>
    <w:rsid w:val="00CF74B0"/>
    <w:rsid w:val="00D0401B"/>
    <w:rsid w:val="00D2606E"/>
    <w:rsid w:val="00D35F3D"/>
    <w:rsid w:val="00D65262"/>
    <w:rsid w:val="00D71C54"/>
    <w:rsid w:val="00D80F85"/>
    <w:rsid w:val="00DA4509"/>
    <w:rsid w:val="00DA6B61"/>
    <w:rsid w:val="00DB6C09"/>
    <w:rsid w:val="00DC2731"/>
    <w:rsid w:val="00DC5F65"/>
    <w:rsid w:val="00DE2EF6"/>
    <w:rsid w:val="00DE79A7"/>
    <w:rsid w:val="00DF7A50"/>
    <w:rsid w:val="00E15CDD"/>
    <w:rsid w:val="00E20FA6"/>
    <w:rsid w:val="00E52959"/>
    <w:rsid w:val="00E54024"/>
    <w:rsid w:val="00E55677"/>
    <w:rsid w:val="00E67B5D"/>
    <w:rsid w:val="00E7798A"/>
    <w:rsid w:val="00E929B6"/>
    <w:rsid w:val="00E967E2"/>
    <w:rsid w:val="00EA6886"/>
    <w:rsid w:val="00EA772F"/>
    <w:rsid w:val="00EB4AD0"/>
    <w:rsid w:val="00EC51F5"/>
    <w:rsid w:val="00EC6E13"/>
    <w:rsid w:val="00ED383C"/>
    <w:rsid w:val="00EE160B"/>
    <w:rsid w:val="00EF2094"/>
    <w:rsid w:val="00F01AD4"/>
    <w:rsid w:val="00F23A11"/>
    <w:rsid w:val="00F34731"/>
    <w:rsid w:val="00F42329"/>
    <w:rsid w:val="00F44300"/>
    <w:rsid w:val="00F52BDB"/>
    <w:rsid w:val="00F61CD9"/>
    <w:rsid w:val="00F6586C"/>
    <w:rsid w:val="00F668C0"/>
    <w:rsid w:val="00F66D90"/>
    <w:rsid w:val="00F73D8E"/>
    <w:rsid w:val="00F9372D"/>
    <w:rsid w:val="00F943D6"/>
    <w:rsid w:val="00FA0A27"/>
    <w:rsid w:val="00FF2186"/>
    <w:rsid w:val="00FF5754"/>
    <w:rsid w:val="0450EBFA"/>
    <w:rsid w:val="06BB651D"/>
    <w:rsid w:val="0AEB08F2"/>
    <w:rsid w:val="107A8C5D"/>
    <w:rsid w:val="15590A6B"/>
    <w:rsid w:val="161849AF"/>
    <w:rsid w:val="17DA8CF8"/>
    <w:rsid w:val="1AC0CEC5"/>
    <w:rsid w:val="1C1CE1B8"/>
    <w:rsid w:val="237F7BF0"/>
    <w:rsid w:val="2417AB5D"/>
    <w:rsid w:val="277CAF30"/>
    <w:rsid w:val="283B95CA"/>
    <w:rsid w:val="2BD9F87E"/>
    <w:rsid w:val="2DB3CA40"/>
    <w:rsid w:val="2EE312B5"/>
    <w:rsid w:val="2FE9C7B3"/>
    <w:rsid w:val="36429423"/>
    <w:rsid w:val="373AA72A"/>
    <w:rsid w:val="37BAEC88"/>
    <w:rsid w:val="37FFB880"/>
    <w:rsid w:val="399B336B"/>
    <w:rsid w:val="39FD9448"/>
    <w:rsid w:val="3B69B904"/>
    <w:rsid w:val="3E9FDA51"/>
    <w:rsid w:val="3F12687D"/>
    <w:rsid w:val="3F99B639"/>
    <w:rsid w:val="3FB64D52"/>
    <w:rsid w:val="3FFD9A78"/>
    <w:rsid w:val="41824044"/>
    <w:rsid w:val="4257967A"/>
    <w:rsid w:val="42C56A7B"/>
    <w:rsid w:val="43A5EF51"/>
    <w:rsid w:val="450AC60C"/>
    <w:rsid w:val="46F6D074"/>
    <w:rsid w:val="4899475F"/>
    <w:rsid w:val="498B1608"/>
    <w:rsid w:val="4AE46221"/>
    <w:rsid w:val="4B38E7E0"/>
    <w:rsid w:val="4EB91B0E"/>
    <w:rsid w:val="51B20626"/>
    <w:rsid w:val="51FDA67C"/>
    <w:rsid w:val="52F748B8"/>
    <w:rsid w:val="5412AFE7"/>
    <w:rsid w:val="5827278E"/>
    <w:rsid w:val="584E82F8"/>
    <w:rsid w:val="59409DB3"/>
    <w:rsid w:val="5A4BF004"/>
    <w:rsid w:val="5FE4B219"/>
    <w:rsid w:val="60AC207A"/>
    <w:rsid w:val="613D4AAB"/>
    <w:rsid w:val="67939123"/>
    <w:rsid w:val="6C626BC2"/>
    <w:rsid w:val="6F8274D9"/>
    <w:rsid w:val="70F21C23"/>
    <w:rsid w:val="74A40563"/>
    <w:rsid w:val="763B702F"/>
    <w:rsid w:val="76DC9A0A"/>
    <w:rsid w:val="78E2C5A0"/>
    <w:rsid w:val="7DA712B5"/>
    <w:rsid w:val="7EC4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D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 w:type="paragraph" w:styleId="NormalWeb">
    <w:name w:val="Normal (Web)"/>
    <w:basedOn w:val="Normal"/>
    <w:uiPriority w:val="99"/>
    <w:unhideWhenUsed/>
    <w:rsid w:val="00C536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5368D"/>
    <w:rPr>
      <w:b/>
      <w:bCs/>
    </w:rPr>
  </w:style>
  <w:style w:type="character" w:styleId="Emphasis">
    <w:name w:val="Emphasis"/>
    <w:basedOn w:val="DefaultParagraphFont"/>
    <w:uiPriority w:val="20"/>
    <w:qFormat/>
    <w:rsid w:val="00C536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7896">
      <w:bodyDiv w:val="1"/>
      <w:marLeft w:val="0"/>
      <w:marRight w:val="0"/>
      <w:marTop w:val="0"/>
      <w:marBottom w:val="0"/>
      <w:divBdr>
        <w:top w:val="none" w:sz="0" w:space="0" w:color="auto"/>
        <w:left w:val="none" w:sz="0" w:space="0" w:color="auto"/>
        <w:bottom w:val="none" w:sz="0" w:space="0" w:color="auto"/>
        <w:right w:val="none" w:sz="0" w:space="0" w:color="auto"/>
      </w:divBdr>
    </w:div>
    <w:div w:id="441221037">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618298134">
      <w:bodyDiv w:val="1"/>
      <w:marLeft w:val="0"/>
      <w:marRight w:val="0"/>
      <w:marTop w:val="0"/>
      <w:marBottom w:val="0"/>
      <w:divBdr>
        <w:top w:val="none" w:sz="0" w:space="0" w:color="auto"/>
        <w:left w:val="none" w:sz="0" w:space="0" w:color="auto"/>
        <w:bottom w:val="none" w:sz="0" w:space="0" w:color="auto"/>
        <w:right w:val="none" w:sz="0" w:space="0" w:color="auto"/>
      </w:divBdr>
    </w:div>
    <w:div w:id="809051453">
      <w:bodyDiv w:val="1"/>
      <w:marLeft w:val="0"/>
      <w:marRight w:val="0"/>
      <w:marTop w:val="0"/>
      <w:marBottom w:val="0"/>
      <w:divBdr>
        <w:top w:val="none" w:sz="0" w:space="0" w:color="auto"/>
        <w:left w:val="none" w:sz="0" w:space="0" w:color="auto"/>
        <w:bottom w:val="none" w:sz="0" w:space="0" w:color="auto"/>
        <w:right w:val="none" w:sz="0" w:space="0" w:color="auto"/>
      </w:divBdr>
    </w:div>
    <w:div w:id="873887485">
      <w:bodyDiv w:val="1"/>
      <w:marLeft w:val="0"/>
      <w:marRight w:val="0"/>
      <w:marTop w:val="0"/>
      <w:marBottom w:val="0"/>
      <w:divBdr>
        <w:top w:val="none" w:sz="0" w:space="0" w:color="auto"/>
        <w:left w:val="none" w:sz="0" w:space="0" w:color="auto"/>
        <w:bottom w:val="none" w:sz="0" w:space="0" w:color="auto"/>
        <w:right w:val="none" w:sz="0" w:space="0" w:color="auto"/>
      </w:divBdr>
    </w:div>
    <w:div w:id="1190870115">
      <w:bodyDiv w:val="1"/>
      <w:marLeft w:val="0"/>
      <w:marRight w:val="0"/>
      <w:marTop w:val="0"/>
      <w:marBottom w:val="0"/>
      <w:divBdr>
        <w:top w:val="none" w:sz="0" w:space="0" w:color="auto"/>
        <w:left w:val="none" w:sz="0" w:space="0" w:color="auto"/>
        <w:bottom w:val="none" w:sz="0" w:space="0" w:color="auto"/>
        <w:right w:val="none" w:sz="0" w:space="0" w:color="auto"/>
      </w:divBdr>
    </w:div>
    <w:div w:id="1496995712">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168928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eixawards@premierin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eixawards@premier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
      <w:docPartPr>
        <w:name w:val="47CF372678C542C99731C22C2BA64B17"/>
        <w:category>
          <w:name w:val="General"/>
          <w:gallery w:val="placeholder"/>
        </w:category>
        <w:types>
          <w:type w:val="bbPlcHdr"/>
        </w:types>
        <w:behaviors>
          <w:behavior w:val="content"/>
        </w:behaviors>
        <w:guid w:val="{DEFEB737-0C4F-4EEB-A92E-F9A89C50EA9A}"/>
      </w:docPartPr>
      <w:docPartBody>
        <w:p w:rsidR="009F092C" w:rsidRDefault="00C045AB" w:rsidP="00C045AB">
          <w:pPr>
            <w:pStyle w:val="47CF372678C542C99731C22C2BA64B17"/>
          </w:pPr>
          <w:r w:rsidRPr="00DD46AB">
            <w:rPr>
              <w:rStyle w:val="PlaceholderText"/>
            </w:rPr>
            <w:t>Click or tap here to enter text.</w:t>
          </w:r>
        </w:p>
      </w:docPartBody>
    </w:docPart>
    <w:docPart>
      <w:docPartPr>
        <w:name w:val="DB2F0B9BB4684644BD44D29AB04498FA"/>
        <w:category>
          <w:name w:val="General"/>
          <w:gallery w:val="placeholder"/>
        </w:category>
        <w:types>
          <w:type w:val="bbPlcHdr"/>
        </w:types>
        <w:behaviors>
          <w:behavior w:val="content"/>
        </w:behaviors>
        <w:guid w:val="{013921B1-9109-4362-AB9B-04C00CBF73FB}"/>
      </w:docPartPr>
      <w:docPartBody>
        <w:p w:rsidR="00782A88" w:rsidRDefault="001610F5" w:rsidP="001610F5">
          <w:pPr>
            <w:pStyle w:val="DB2F0B9BB4684644BD44D29AB04498FA"/>
          </w:pPr>
          <w:r w:rsidRPr="00DD46AB">
            <w:rPr>
              <w:rStyle w:val="PlaceholderText"/>
            </w:rPr>
            <w:t>Click or tap here to enter text.</w:t>
          </w:r>
        </w:p>
      </w:docPartBody>
    </w:docPart>
    <w:docPart>
      <w:docPartPr>
        <w:name w:val="DCC0629E5AEB419CAFB5F3590BBF00BC"/>
        <w:category>
          <w:name w:val="General"/>
          <w:gallery w:val="placeholder"/>
        </w:category>
        <w:types>
          <w:type w:val="bbPlcHdr"/>
        </w:types>
        <w:behaviors>
          <w:behavior w:val="content"/>
        </w:behaviors>
        <w:guid w:val="{DEEB004E-3639-4DD5-B921-0765AB10ACE7}"/>
      </w:docPartPr>
      <w:docPartBody>
        <w:p w:rsidR="00782A88" w:rsidRDefault="001610F5" w:rsidP="001610F5">
          <w:pPr>
            <w:pStyle w:val="DCC0629E5AEB419CAFB5F3590BBF00BC"/>
          </w:pPr>
          <w:r w:rsidRPr="00DD46AB">
            <w:rPr>
              <w:rStyle w:val="PlaceholderText"/>
            </w:rPr>
            <w:t>Click or tap here to enter text.</w:t>
          </w:r>
        </w:p>
      </w:docPartBody>
    </w:docPart>
    <w:docPart>
      <w:docPartPr>
        <w:name w:val="4CA558F20DFE432D9FDC751FE2FB25F3"/>
        <w:category>
          <w:name w:val="General"/>
          <w:gallery w:val="placeholder"/>
        </w:category>
        <w:types>
          <w:type w:val="bbPlcHdr"/>
        </w:types>
        <w:behaviors>
          <w:behavior w:val="content"/>
        </w:behaviors>
        <w:guid w:val="{AC4914F9-2828-422A-BF51-6A5E749B5545}"/>
      </w:docPartPr>
      <w:docPartBody>
        <w:p w:rsidR="763B702F" w:rsidRDefault="00257F84">
          <w:r w:rsidRPr="37BAEC88">
            <w:rPr>
              <w:rStyle w:val="PlaceholderText"/>
            </w:rPr>
            <w:t>Click or tap here to enter text.</w:t>
          </w:r>
        </w:p>
      </w:docPartBody>
    </w:docPart>
    <w:docPart>
      <w:docPartPr>
        <w:name w:val="2B1FA9A177C3460B955DDD34E6FB7F5F"/>
        <w:category>
          <w:name w:val="General"/>
          <w:gallery w:val="placeholder"/>
        </w:category>
        <w:types>
          <w:type w:val="bbPlcHdr"/>
        </w:types>
        <w:behaviors>
          <w:behavior w:val="content"/>
        </w:behaviors>
        <w:guid w:val="{47607308-A9B0-4428-890A-F6F1A919DC0F}"/>
      </w:docPartPr>
      <w:docPartBody>
        <w:p w:rsidR="00A677CF" w:rsidRDefault="009D6291" w:rsidP="009D6291">
          <w:pPr>
            <w:pStyle w:val="2B1FA9A177C3460B955DDD34E6FB7F5F"/>
          </w:pPr>
          <w:r w:rsidRPr="00DD46AB">
            <w:rPr>
              <w:rStyle w:val="PlaceholderText"/>
            </w:rPr>
            <w:t>Click or tap here to enter text.</w:t>
          </w:r>
        </w:p>
      </w:docPartBody>
    </w:docPart>
    <w:docPart>
      <w:docPartPr>
        <w:name w:val="CFF9F5ACCD6E4FF5A385A21CF752D407"/>
        <w:category>
          <w:name w:val="General"/>
          <w:gallery w:val="placeholder"/>
        </w:category>
        <w:types>
          <w:type w:val="bbPlcHdr"/>
        </w:types>
        <w:behaviors>
          <w:behavior w:val="content"/>
        </w:behaviors>
        <w:guid w:val="{FC9D3B80-8205-42B8-A8A2-90FC178435BF}"/>
      </w:docPartPr>
      <w:docPartBody>
        <w:p w:rsidR="00A677CF" w:rsidRDefault="009D6291" w:rsidP="009D6291">
          <w:pPr>
            <w:pStyle w:val="CFF9F5ACCD6E4FF5A385A21CF752D407"/>
          </w:pPr>
          <w:r w:rsidRPr="37BAEC88">
            <w:rPr>
              <w:rStyle w:val="PlaceholderText"/>
            </w:rPr>
            <w:t>Click or tap here to enter text.</w:t>
          </w:r>
        </w:p>
      </w:docPartBody>
    </w:docPart>
    <w:docPart>
      <w:docPartPr>
        <w:name w:val="B541F76E68B541F4ABC378E4F3D6F153"/>
        <w:category>
          <w:name w:val="General"/>
          <w:gallery w:val="placeholder"/>
        </w:category>
        <w:types>
          <w:type w:val="bbPlcHdr"/>
        </w:types>
        <w:behaviors>
          <w:behavior w:val="content"/>
        </w:behaviors>
        <w:guid w:val="{C2174F51-5FE1-45A2-BE1F-5DB5820744A4}"/>
      </w:docPartPr>
      <w:docPartBody>
        <w:p w:rsidR="00A677CF" w:rsidRDefault="009D6291" w:rsidP="009D6291">
          <w:pPr>
            <w:pStyle w:val="B541F76E68B541F4ABC378E4F3D6F153"/>
          </w:pPr>
          <w:r w:rsidRPr="00DD46AB">
            <w:rPr>
              <w:rStyle w:val="PlaceholderText"/>
            </w:rPr>
            <w:t>Click or tap here to enter text.</w:t>
          </w:r>
        </w:p>
      </w:docPartBody>
    </w:docPart>
    <w:docPart>
      <w:docPartPr>
        <w:name w:val="CA03D38492644D92963AAAEF7C2D895E"/>
        <w:category>
          <w:name w:val="General"/>
          <w:gallery w:val="placeholder"/>
        </w:category>
        <w:types>
          <w:type w:val="bbPlcHdr"/>
        </w:types>
        <w:behaviors>
          <w:behavior w:val="content"/>
        </w:behaviors>
        <w:guid w:val="{812DC037-C53A-422D-8902-4ADD9F88302C}"/>
      </w:docPartPr>
      <w:docPartBody>
        <w:p w:rsidR="00A677CF" w:rsidRDefault="009D6291" w:rsidP="009D6291">
          <w:pPr>
            <w:pStyle w:val="CA03D38492644D92963AAAEF7C2D895E"/>
          </w:pPr>
          <w:r w:rsidRPr="37BAEC88">
            <w:rPr>
              <w:rStyle w:val="PlaceholderText"/>
            </w:rPr>
            <w:t>Click or tap here to enter text.</w:t>
          </w:r>
        </w:p>
      </w:docPartBody>
    </w:docPart>
    <w:docPart>
      <w:docPartPr>
        <w:name w:val="FD251D9BBD9044DBB5175E06222576DE"/>
        <w:category>
          <w:name w:val="General"/>
          <w:gallery w:val="placeholder"/>
        </w:category>
        <w:types>
          <w:type w:val="bbPlcHdr"/>
        </w:types>
        <w:behaviors>
          <w:behavior w:val="content"/>
        </w:behaviors>
        <w:guid w:val="{4E4577B9-760C-4F23-950A-2417AAEC9147}"/>
      </w:docPartPr>
      <w:docPartBody>
        <w:p w:rsidR="00366FB5" w:rsidRDefault="0033074C" w:rsidP="0033074C">
          <w:pPr>
            <w:pStyle w:val="FD251D9BBD9044DBB5175E06222576DE"/>
          </w:pPr>
          <w:r w:rsidRPr="37BAEC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0A7EB7"/>
    <w:rsid w:val="0010524A"/>
    <w:rsid w:val="001610F5"/>
    <w:rsid w:val="00214C98"/>
    <w:rsid w:val="00257F84"/>
    <w:rsid w:val="00292209"/>
    <w:rsid w:val="002E0993"/>
    <w:rsid w:val="0033074C"/>
    <w:rsid w:val="00366FB5"/>
    <w:rsid w:val="003D00F2"/>
    <w:rsid w:val="003F7AE8"/>
    <w:rsid w:val="005B53C4"/>
    <w:rsid w:val="00782A88"/>
    <w:rsid w:val="009D3501"/>
    <w:rsid w:val="009D6291"/>
    <w:rsid w:val="009E4B4D"/>
    <w:rsid w:val="009F092C"/>
    <w:rsid w:val="00A677CF"/>
    <w:rsid w:val="00A9575E"/>
    <w:rsid w:val="00AB7169"/>
    <w:rsid w:val="00B72762"/>
    <w:rsid w:val="00C045AB"/>
    <w:rsid w:val="00C334F8"/>
    <w:rsid w:val="00CF74B0"/>
    <w:rsid w:val="00D35F3D"/>
    <w:rsid w:val="00EA772F"/>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74C"/>
    <w:rPr>
      <w:color w:val="666666"/>
    </w:rPr>
  </w:style>
  <w:style w:type="paragraph" w:customStyle="1" w:styleId="47CF372678C542C99731C22C2BA64B17">
    <w:name w:val="47CF372678C542C99731C22C2BA64B17"/>
    <w:rsid w:val="00C045AB"/>
  </w:style>
  <w:style w:type="paragraph" w:customStyle="1" w:styleId="DB2F0B9BB4684644BD44D29AB04498FA">
    <w:name w:val="DB2F0B9BB4684644BD44D29AB04498FA"/>
    <w:rsid w:val="001610F5"/>
    <w:pPr>
      <w:spacing w:line="259" w:lineRule="auto"/>
    </w:pPr>
    <w:rPr>
      <w:sz w:val="22"/>
      <w:szCs w:val="22"/>
    </w:rPr>
  </w:style>
  <w:style w:type="paragraph" w:customStyle="1" w:styleId="DCC0629E5AEB419CAFB5F3590BBF00BC">
    <w:name w:val="DCC0629E5AEB419CAFB5F3590BBF00BC"/>
    <w:rsid w:val="001610F5"/>
    <w:pPr>
      <w:spacing w:line="259" w:lineRule="auto"/>
    </w:pPr>
    <w:rPr>
      <w:sz w:val="22"/>
      <w:szCs w:val="22"/>
    </w:rPr>
  </w:style>
  <w:style w:type="paragraph" w:customStyle="1" w:styleId="2B1FA9A177C3460B955DDD34E6FB7F5F">
    <w:name w:val="2B1FA9A177C3460B955DDD34E6FB7F5F"/>
    <w:rsid w:val="009D6291"/>
    <w:pPr>
      <w:spacing w:line="259" w:lineRule="auto"/>
    </w:pPr>
    <w:rPr>
      <w:kern w:val="0"/>
      <w:sz w:val="22"/>
      <w:szCs w:val="22"/>
      <w14:ligatures w14:val="none"/>
    </w:rPr>
  </w:style>
  <w:style w:type="paragraph" w:customStyle="1" w:styleId="CFF9F5ACCD6E4FF5A385A21CF752D407">
    <w:name w:val="CFF9F5ACCD6E4FF5A385A21CF752D407"/>
    <w:rsid w:val="009D6291"/>
    <w:pPr>
      <w:spacing w:line="259" w:lineRule="auto"/>
    </w:pPr>
    <w:rPr>
      <w:kern w:val="0"/>
      <w:sz w:val="22"/>
      <w:szCs w:val="22"/>
      <w14:ligatures w14:val="none"/>
    </w:rPr>
  </w:style>
  <w:style w:type="paragraph" w:customStyle="1" w:styleId="B541F76E68B541F4ABC378E4F3D6F153">
    <w:name w:val="B541F76E68B541F4ABC378E4F3D6F153"/>
    <w:rsid w:val="009D6291"/>
    <w:pPr>
      <w:spacing w:line="259" w:lineRule="auto"/>
    </w:pPr>
    <w:rPr>
      <w:kern w:val="0"/>
      <w:sz w:val="22"/>
      <w:szCs w:val="22"/>
      <w14:ligatures w14:val="none"/>
    </w:rPr>
  </w:style>
  <w:style w:type="paragraph" w:customStyle="1" w:styleId="CA03D38492644D92963AAAEF7C2D895E">
    <w:name w:val="CA03D38492644D92963AAAEF7C2D895E"/>
    <w:rsid w:val="009D6291"/>
    <w:pPr>
      <w:spacing w:line="259" w:lineRule="auto"/>
    </w:pPr>
    <w:rPr>
      <w:kern w:val="0"/>
      <w:sz w:val="22"/>
      <w:szCs w:val="22"/>
      <w14:ligatures w14:val="none"/>
    </w:rPr>
  </w:style>
  <w:style w:type="paragraph" w:customStyle="1" w:styleId="FD251D9BBD9044DBB5175E06222576DE">
    <w:name w:val="FD251D9BBD9044DBB5175E06222576DE"/>
    <w:rsid w:val="0033074C"/>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9CAB6DDCE285439948401F50E9319C" ma:contentTypeVersion="14" ma:contentTypeDescription="Create a new document." ma:contentTypeScope="" ma:versionID="da13c9736c1e4d5883c9fa42434c1573">
  <xsd:schema xmlns:xsd="http://www.w3.org/2001/XMLSchema" xmlns:xs="http://www.w3.org/2001/XMLSchema" xmlns:p="http://schemas.microsoft.com/office/2006/metadata/properties" xmlns:ns3="bfec1a19-62fa-4023-b158-28d2aa2e977d" xmlns:ns4="e225f601-da6a-4077-a97a-273e8824455f" targetNamespace="http://schemas.microsoft.com/office/2006/metadata/properties" ma:root="true" ma:fieldsID="a4935f4062b6b1283eb36b396c379860" ns3:_="" ns4:_="">
    <xsd:import namespace="bfec1a19-62fa-4023-b158-28d2aa2e977d"/>
    <xsd:import namespace="e225f601-da6a-4077-a97a-273e8824455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1a19-62fa-4023-b158-28d2aa2e9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25f601-da6a-4077-a97a-273e882445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fec1a19-62fa-4023-b158-28d2aa2e977d" xsi:nil="true"/>
  </documentManagement>
</p:properties>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customXml/itemProps2.xml><?xml version="1.0" encoding="utf-8"?>
<ds:datastoreItem xmlns:ds="http://schemas.openxmlformats.org/officeDocument/2006/customXml" ds:itemID="{68E1DF48-20CF-41F6-8849-FD477DB26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1a19-62fa-4023-b158-28d2aa2e977d"/>
    <ds:schemaRef ds:uri="e225f601-da6a-4077-a97a-273e88244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6E196-383D-4D82-865A-0F23BECB65DE}">
  <ds:schemaRefs>
    <ds:schemaRef ds:uri="http://schemas.microsoft.com/sharepoint/v3/contenttype/forms"/>
  </ds:schemaRefs>
</ds:datastoreItem>
</file>

<file path=customXml/itemProps4.xml><?xml version="1.0" encoding="utf-8"?>
<ds:datastoreItem xmlns:ds="http://schemas.openxmlformats.org/officeDocument/2006/customXml" ds:itemID="{26842EBD-AA52-4046-9C7B-AE600BCC5D21}">
  <ds:schemaRefs>
    <ds:schemaRef ds:uri="http://schemas.microsoft.com/office/2006/metadata/properties"/>
    <ds:schemaRef ds:uri="http://schemas.microsoft.com/office/infopath/2007/PartnerControls"/>
    <ds:schemaRef ds:uri="bfec1a19-62fa-4023-b158-28d2aa2e977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2113</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Graff, Megan</cp:lastModifiedBy>
  <cp:revision>14</cp:revision>
  <cp:lastPrinted>2025-07-16T19:42:00Z</cp:lastPrinted>
  <dcterms:created xsi:type="dcterms:W3CDTF">2025-07-02T18:23:00Z</dcterms:created>
  <dcterms:modified xsi:type="dcterms:W3CDTF">2025-07-17T14:59:00Z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y fmtid="{D5CDD505-2E9C-101B-9397-08002B2CF9AE}" pid="9" name="GrammarlyDocumentId">
    <vt:lpwstr>da371caf-f88e-490c-9d5f-f1287d73eaf4</vt:lpwstr>
  </property>
  <property fmtid="{D5CDD505-2E9C-101B-9397-08002B2CF9AE}" pid="10" name="ContentTypeId">
    <vt:lpwstr>0x010100ED9CAB6DDCE285439948401F50E9319C</vt:lpwstr>
  </property>
</Properties>
</file>