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6DF875BC" w14:textId="174FF873"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Melissa Kitzmiller</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202677A7"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Radiologic Technologist/MRI Technologist</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0B666B13"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Valley Children’s Hospital</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7D932C74"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Valley Children’s Healthcare</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0D523374"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Magnetic Resonance Imaging</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137A9643" w14:textId="4ECF5B7B" w:rsidR="0098406E" w:rsidRPr="00545040" w:rsidRDefault="00363E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Sound Attenuation During MRI Exams</w:t>
                </w:r>
              </w:p>
            </w:tc>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06E769CD" w14:textId="5A76AFA1" w:rsidR="0098406E" w:rsidRPr="00545040" w:rsidRDefault="003445F7" w:rsidP="003445F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3159 El Capitan Ave. Merced, CA 95340</w:t>
                </w:r>
              </w:p>
            </w:tc>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4AE7DC75" w14:textId="39E599B9" w:rsidR="0098406E" w:rsidRPr="00545040" w:rsidRDefault="003445F7" w:rsidP="003445F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(831) 566-9464</w:t>
                </w:r>
              </w:p>
            </w:tc>
          </w:sdtContent>
        </w:sdt>
      </w:tr>
      <w:tr w:rsidR="0098406E"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0A587801" w14:textId="0961EDF3" w:rsidR="0098406E" w:rsidRPr="00545040" w:rsidRDefault="00BB643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E3F17">
                  <w:rPr>
                    <w:rFonts w:ascii="Roboto" w:eastAsia="Arial" w:hAnsi="Roboto" w:cs="Arial"/>
                    <w:kern w:val="0"/>
                    <w:lang w:bidi="en-US"/>
                    <w14:ligatures w14:val="none"/>
                  </w:rPr>
                  <w:t>MKitzmiller@ValleyChildrens.org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5A93745B" w14:textId="3A6C9F12" w:rsidR="00363EA9"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Nathan Powell, VP and Chief Risk Officer </w:t>
                </w:r>
                <w:r w:rsidRPr="00363EA9">
                  <w:rPr>
                    <w:rFonts w:ascii="Roboto" w:hAnsi="Roboto"/>
                  </w:rPr>
                  <w:t>NPowell1@ValleyChildrens.org</w:t>
                </w:r>
              </w:p>
              <w:p w14:paraId="7AE3A3F5" w14:textId="6C4C75B6" w:rsidR="001F548A" w:rsidRPr="00545040"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9300 Valley Children’s Place, Madera, CA 93636</w:t>
                </w:r>
              </w:p>
            </w:tc>
          </w:sdtContent>
        </w:sdt>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sdt>
              <w:sdtPr>
                <w:rPr>
                  <w:rFonts w:ascii="Roboto" w:hAnsi="Roboto"/>
                </w:rPr>
                <w:id w:val="701359937"/>
                <w:placeholder>
                  <w:docPart w:val="30B5828E831E43A98ED27D43447B4273"/>
                </w:placeholder>
              </w:sdtPr>
              <w:sdtEndPr/>
              <w:sdtContent>
                <w:tc>
                  <w:tcPr>
                    <w:tcW w:w="7110" w:type="dxa"/>
                  </w:tcPr>
                  <w:p w14:paraId="6DFEC763" w14:textId="4B9ED7A4" w:rsidR="00363EA9"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Nathan Powell, VP and Chief Risk Officer. </w:t>
                    </w:r>
                    <w:r w:rsidRPr="00363EA9">
                      <w:rPr>
                        <w:rFonts w:ascii="Roboto" w:hAnsi="Roboto"/>
                      </w:rPr>
                      <w:t>NPowell1@ValleyChildrens.org</w:t>
                    </w:r>
                  </w:p>
                  <w:p w14:paraId="6164FBD3" w14:textId="73E202F1" w:rsidR="001F548A" w:rsidRPr="00545040"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9300 Valley Children’s Place, Madera, CA 93636</w:t>
                    </w:r>
                  </w:p>
                </w:tc>
              </w:sdtContent>
            </w:sdt>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323FDD11" w14:textId="77777777" w:rsidR="00363EA9"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Todd Suntrapak, CEO</w:t>
                </w:r>
              </w:p>
              <w:p w14:paraId="130B0403" w14:textId="5C52D8CF" w:rsidR="001F548A" w:rsidRPr="00545040"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9300 Valley Children’s Place, Madera, CA 93636</w:t>
                </w:r>
              </w:p>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61C3E189" w14:textId="6E20538A" w:rsidR="00363EA9"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Tina Mycroft</w:t>
                </w:r>
                <w:r w:rsidR="008B7C9A">
                  <w:rPr>
                    <w:rFonts w:ascii="Roboto" w:eastAsia="Arial" w:hAnsi="Roboto" w:cs="Arial"/>
                    <w:kern w:val="0"/>
                    <w:lang w:bidi="en-US"/>
                    <w14:ligatures w14:val="none"/>
                  </w:rPr>
                  <w:t>, CFO</w:t>
                </w:r>
              </w:p>
              <w:p w14:paraId="740CEB6B" w14:textId="6E917FC2" w:rsidR="001F548A" w:rsidRPr="00545040" w:rsidRDefault="00363E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9300 </w:t>
                </w:r>
                <w:r w:rsidR="001A2DC3">
                  <w:rPr>
                    <w:rFonts w:ascii="Roboto" w:eastAsia="Arial" w:hAnsi="Roboto" w:cs="Arial"/>
                    <w:kern w:val="0"/>
                    <w:lang w:bidi="en-US"/>
                    <w14:ligatures w14:val="none"/>
                  </w:rPr>
                  <w:t>Valley Children’s</w:t>
                </w:r>
                <w:r>
                  <w:rPr>
                    <w:rFonts w:ascii="Roboto" w:eastAsia="Arial" w:hAnsi="Roboto" w:cs="Arial"/>
                    <w:kern w:val="0"/>
                    <w:lang w:bidi="en-US"/>
                    <w14:ligatures w14:val="none"/>
                  </w:rPr>
                  <w:t xml:space="preserve"> Place, Madera, CA 93636</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126AF8"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126AF8"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126AF8"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126AF8"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26662BC9" w:rsidR="00F44300" w:rsidRPr="00F44300" w:rsidRDefault="00126AF8"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1"/>
            <w14:checkedState w14:val="2612" w14:font="MS Gothic"/>
            <w14:uncheckedState w14:val="2610" w14:font="MS Gothic"/>
          </w14:checkbox>
        </w:sdtPr>
        <w:sdtEndPr/>
        <w:sdtContent>
          <w:r w:rsidR="00363EA9">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126AF8"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126AF8"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rPr>
        <w:id w:val="-1540200632"/>
        <w:placeholder>
          <w:docPart w:val="DefaultPlaceholder_-1854013440"/>
        </w:placeholder>
      </w:sdtPr>
      <w:sdtEndPr/>
      <w:sdtContent>
        <w:p w14:paraId="5E9CEB12" w14:textId="0618D38F" w:rsidR="00760D05" w:rsidRPr="00AE2647" w:rsidRDefault="00A160B5" w:rsidP="00760D05">
          <w:pPr>
            <w:pStyle w:val="ListParagraph"/>
            <w:spacing w:after="0" w:line="240" w:lineRule="auto"/>
            <w:ind w:left="360"/>
            <w:rPr>
              <w:rFonts w:ascii="Roboto" w:hAnsi="Roboto" w:cstheme="minorHAnsi"/>
            </w:rPr>
          </w:pPr>
          <w:r w:rsidRPr="00AE2647">
            <w:rPr>
              <w:rFonts w:ascii="Roboto" w:hAnsi="Roboto" w:cstheme="minorHAnsi"/>
            </w:rPr>
            <w:t>As a dedicated pediatric hospital, we are consistently seeking ways, as a team, to bring our best, so that our patients and families receive the best care possible. This project is the true embodiment of advocacy for patient safety. MRI is a versatile, and diverse modality with unparalleled potential but does not exist without risk. One of the most preventable risks is sound exposure during exams. This risk is mitigated through the use of hearing protection, in the form of earplugs and headphones; albeit most, are adult sized. This project poses the possibility that the currently implemented hearing protection solutions could be improved upon. We aim to prove that coupling current hearing protection with a novel, pediatric specific, hearing protection solution, will effectively reduce the risk of hearing related injuries due to sound exposure.</w:t>
          </w:r>
          <w:r w:rsidR="00363EA9" w:rsidRPr="00AE2647">
            <w:rPr>
              <w:rFonts w:ascii="Roboto" w:hAnsi="Roboto" w:cstheme="minorHAnsi"/>
            </w:rPr>
            <w:t xml:space="preserve"> </w:t>
          </w: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sdt>
      <w:sdtPr>
        <w:rPr>
          <w:rFonts w:ascii="Roboto" w:eastAsia="Arial" w:hAnsi="Roboto" w:cs="Calibri"/>
          <w:kern w:val="0"/>
          <w:lang w:bidi="en-US"/>
          <w14:ligatures w14:val="none"/>
        </w:rPr>
        <w:id w:val="-1285965005"/>
        <w:placeholder>
          <w:docPart w:val="DefaultPlaceholder_-1854013440"/>
        </w:placeholder>
      </w:sdtPr>
      <w:sdtEndPr/>
      <w:sdtContent>
        <w:p w14:paraId="4F1B484F" w14:textId="7A772F41" w:rsidR="0098406E" w:rsidRPr="00AE2647" w:rsidRDefault="00A160B5" w:rsidP="00A160B5">
          <w:pPr>
            <w:spacing w:after="0" w:line="240" w:lineRule="auto"/>
            <w:ind w:left="360"/>
            <w:rPr>
              <w:rFonts w:ascii="Roboto" w:eastAsia="Arial" w:hAnsi="Roboto" w:cs="Calibri"/>
              <w:kern w:val="0"/>
              <w:lang w:bidi="en-US"/>
              <w14:ligatures w14:val="none"/>
            </w:rPr>
          </w:pPr>
          <w:r w:rsidRPr="00AE2647">
            <w:rPr>
              <w:rFonts w:ascii="Roboto" w:eastAsia="Arial" w:hAnsi="Roboto" w:cs="Calibri"/>
              <w:kern w:val="0"/>
              <w:lang w:bidi="en-US"/>
              <w14:ligatures w14:val="none"/>
            </w:rPr>
            <w:t>This project helps create awareness of one of the most preventable safety risks in MRI. With appropriately sized, properly applied hearing protection, hearing related injuries, from sound exposure during MRI exams, are preventable. Sound is an inherent part of MRI exams, whether it be from steep switching of gradients, the cold head, or mechanized noise of the machine housing. Many providers choose to order MRI exams because of the exceptional detail of three-dimensional space, ability to better delineate fine detail of adjacent structures, and the ability to image both static and dynamic structures within the body. MRI is a versatile diagnostic imaging tool that can help providers create and modify treatment plans, as well as, provide visual confirmation of pathology. Protecting the hearing capability of our littlest patients is the best strategy for reducing the risk of a sound related, hearing injury.</w:t>
          </w:r>
          <w:r w:rsidR="00BF772C" w:rsidRPr="00AE2647">
            <w:rPr>
              <w:rFonts w:ascii="Roboto" w:eastAsia="Arial" w:hAnsi="Roboto" w:cs="Calibri"/>
              <w:kern w:val="0"/>
              <w:lang w:bidi="en-US"/>
              <w14:ligatures w14:val="none"/>
            </w:rPr>
            <w:t xml:space="preserve"> </w:t>
          </w:r>
        </w:p>
      </w:sdtContent>
    </w:sdt>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p w14:paraId="512888AA" w14:textId="0D7DA27C" w:rsidR="00FF2186" w:rsidRPr="00AE2647" w:rsidRDefault="00A160B5" w:rsidP="00B70CA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AE2647">
            <w:rPr>
              <w:rFonts w:ascii="Roboto" w:eastAsia="Arial" w:hAnsi="Roboto" w:cs="Calibri"/>
              <w:kern w:val="0"/>
              <w:lang w:bidi="en-US"/>
              <w14:ligatures w14:val="none"/>
            </w:rPr>
            <w:t xml:space="preserve">Measurements of baseline sound pressure levels, from within the bore, prior to patient positioning, will help us identify the areas within the bore (i.e., near the center, at the entry opening of the gantry, routine scanning landmark positions) that will have the loudest sound pressure level measurement. Thereafter, measurements of sound pressure levels can be taken after currently implemented hearing protection is applied. Finally, </w:t>
          </w:r>
          <w:proofErr w:type="spellStart"/>
          <w:r w:rsidRPr="00AE2647">
            <w:rPr>
              <w:rFonts w:ascii="Roboto" w:eastAsia="Arial" w:hAnsi="Roboto" w:cs="Calibri"/>
              <w:kern w:val="0"/>
              <w:lang w:bidi="en-US"/>
              <w14:ligatures w14:val="none"/>
            </w:rPr>
            <w:t>Dreamies</w:t>
          </w:r>
          <w:proofErr w:type="spellEnd"/>
          <w:r w:rsidR="00A531F6" w:rsidRPr="00AE2647">
            <w:rPr>
              <w:rFonts w:ascii="Roboto" w:eastAsia="Arial" w:hAnsi="Roboto" w:cs="Calibri"/>
              <w:kern w:val="0"/>
              <w:lang w:bidi="en-US"/>
              <w14:ligatures w14:val="none"/>
            </w:rPr>
            <w:t>-</w:t>
          </w:r>
          <w:r w:rsidRPr="00AE2647">
            <w:rPr>
              <w:rFonts w:ascii="Roboto" w:eastAsia="Arial" w:hAnsi="Roboto" w:cs="Calibri"/>
              <w:kern w:val="0"/>
              <w:lang w:bidi="en-US"/>
              <w14:ligatures w14:val="none"/>
            </w:rPr>
            <w:t xml:space="preserve">TM will be applied (in addition to currently implemented hearing protection) and sound pressure levels will again be measured and collected. The results of this initial survey will help us verify the manufacturer’s sound attenuating decibel rating prior to implementing </w:t>
          </w:r>
          <w:proofErr w:type="spellStart"/>
          <w:r w:rsidRPr="00AE2647">
            <w:rPr>
              <w:rFonts w:ascii="Roboto" w:eastAsia="Arial" w:hAnsi="Roboto" w:cs="Calibri"/>
              <w:kern w:val="0"/>
              <w:lang w:bidi="en-US"/>
              <w14:ligatures w14:val="none"/>
            </w:rPr>
            <w:t>Dreamies</w:t>
          </w:r>
          <w:proofErr w:type="spellEnd"/>
          <w:r w:rsidR="00A531F6" w:rsidRPr="00AE2647">
            <w:rPr>
              <w:rFonts w:ascii="Roboto" w:eastAsia="Arial" w:hAnsi="Roboto" w:cs="Calibri"/>
              <w:kern w:val="0"/>
              <w:lang w:bidi="en-US"/>
              <w14:ligatures w14:val="none"/>
            </w:rPr>
            <w:t>-</w:t>
          </w:r>
          <w:r w:rsidRPr="00AE2647">
            <w:rPr>
              <w:rFonts w:ascii="Roboto" w:eastAsia="Arial" w:hAnsi="Roboto" w:cs="Calibri"/>
              <w:kern w:val="0"/>
              <w:lang w:bidi="en-US"/>
              <w14:ligatures w14:val="none"/>
            </w:rPr>
            <w:t>TM with our patient population. Additionally, measurements for individual sequences (i.e., T1, T2, FSE, SSFE, etc.) both without and with hearing protection will be collected. This information will help us prove our hypothesis that a combined, hearing protection strategy is the best method for attenuating sound during MRI exams. Sustaining the improved hearing protection initiative will involve training technologists on proper application and use of combined hearing protection. Sound pressure level measurements can be periodically retaken as a quality assurance measure that will help ensure our hearing protection strategy is still the most effective means of protecting the hearing of our littlest patients.</w:t>
          </w:r>
        </w:p>
        <w:p w14:paraId="387D3D5F" w14:textId="77777777" w:rsidR="00A160B5" w:rsidRPr="00B70CA2" w:rsidRDefault="00126AF8" w:rsidP="00B70CA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p>
      </w:sdtContent>
    </w:sdt>
    <w:p w14:paraId="37199134" w14:textId="00CD4CFE" w:rsidR="009667FD" w:rsidRPr="0063420E" w:rsidRDefault="009667FD" w:rsidP="00A160B5">
      <w:pPr>
        <w:pStyle w:val="ListParagraph"/>
        <w:numPr>
          <w:ilvl w:val="0"/>
          <w:numId w:val="38"/>
        </w:numPr>
        <w:spacing w:after="0"/>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kern w:val="0"/>
          <w:lang w:bidi="en-US"/>
          <w14:ligatures w14:val="none"/>
        </w:rPr>
        <w:id w:val="-226613137"/>
        <w:placeholder>
          <w:docPart w:val="DefaultPlaceholder_-1854013440"/>
        </w:placeholder>
      </w:sdtPr>
      <w:sdtEndPr/>
      <w:sdtContent>
        <w:p w14:paraId="6DA3FB9E" w14:textId="7DD55D66" w:rsidR="00217097" w:rsidRPr="00AE2647" w:rsidRDefault="00A160B5" w:rsidP="00A160B5">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AE2647">
            <w:rPr>
              <w:rFonts w:ascii="Roboto" w:eastAsia="Arial" w:hAnsi="Roboto" w:cs="Calibri"/>
              <w:kern w:val="0"/>
              <w:lang w:bidi="en-US"/>
              <w14:ligatures w14:val="none"/>
            </w:rPr>
            <w:t>It is the hope of this project team that the numbers will speak for themselves. Through careful collection of sound pressure levels and correct application of hearing protection we hope to first identify the disparities in protection by establishing baseline sound pressure levels from within the bore. From there, we can record the measurable difference once hearing protection is applied. The tangible result will be evident from the overall sound attenuating potential. We hope the result will encourage others to adopt a more effective hearing protection strategy</w:t>
          </w:r>
          <w:r w:rsidR="0091041D" w:rsidRPr="00AE2647">
            <w:rPr>
              <w:rFonts w:ascii="Roboto" w:eastAsia="Arial" w:hAnsi="Roboto" w:cs="Calibri"/>
              <w:kern w:val="0"/>
              <w:lang w:bidi="en-US"/>
              <w14:ligatures w14:val="none"/>
            </w:rPr>
            <w:t>.</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dtPr>
      <w:sdtEndPr/>
      <w:sdtContent>
        <w:p w14:paraId="54318B60" w14:textId="5D8A4254" w:rsidR="00F9372D" w:rsidRPr="00DE3F17" w:rsidRDefault="00A160B5" w:rsidP="00F9372D">
          <w:pPr>
            <w:pStyle w:val="ListParagraph"/>
            <w:ind w:left="360"/>
            <w:rPr>
              <w:rFonts w:ascii="Roboto" w:eastAsia="Arial" w:hAnsi="Roboto" w:cs="Calibri"/>
              <w:b/>
              <w:bCs/>
              <w:kern w:val="0"/>
              <w:lang w:bidi="en-US"/>
              <w14:ligatures w14:val="none"/>
            </w:rPr>
          </w:pPr>
          <w:r w:rsidRPr="00DE3F17">
            <w:rPr>
              <w:rFonts w:ascii="Roboto" w:eastAsia="Arial" w:hAnsi="Roboto" w:cs="Calibri"/>
              <w:bCs/>
              <w:kern w:val="0"/>
              <w:lang w:bidi="en-US"/>
              <w14:ligatures w14:val="none"/>
            </w:rPr>
            <w:t>$11997.28 (Budget – to include itemized cost breakdown - included with additional materials)</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p w14:paraId="2B068596" w14:textId="77777777" w:rsidR="00A160B5" w:rsidRPr="00AE2647" w:rsidRDefault="00A160B5" w:rsidP="00A160B5">
      <w:pPr>
        <w:pStyle w:val="ListParagraph"/>
        <w:ind w:left="450"/>
        <w:rPr>
          <w:rFonts w:ascii="Roboto" w:hAnsi="Roboto" w:cstheme="minorHAnsi"/>
        </w:rPr>
      </w:pPr>
      <w:r w:rsidRPr="00AE2647">
        <w:rPr>
          <w:rFonts w:ascii="Roboto" w:hAnsi="Roboto" w:cstheme="minorHAnsi"/>
        </w:rPr>
        <w:t xml:space="preserve">Our project began by evaluating peer reviewed literature in an effort to create a foundation of understanding prior to looking for solutions. Although implementing a new hearing protection product is not an original concept, implementing a combined approach to hearing protection, couples current processes with a process improvement idea. The important piece is acknowledging the risks associated with sound exposure in a measurable fashion and creating a solution that completely and effectively mitigates the risk. Obtaining a grant will help us quantify a measurable impact, which, will hopefully translate to a process change that better protects our littlest of patients. </w:t>
      </w:r>
    </w:p>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kern w:val="0"/>
        </w:rPr>
        <w:id w:val="-458485984"/>
        <w:placeholder>
          <w:docPart w:val="DefaultPlaceholder_-1854013440"/>
        </w:placeholder>
      </w:sdtPr>
      <w:sdtEndPr/>
      <w:sdtContent>
        <w:p w14:paraId="5117E7A1" w14:textId="7AFBA8B9" w:rsidR="00734D9C" w:rsidRPr="00AE2647" w:rsidRDefault="00C55C44" w:rsidP="00C55C44">
          <w:pPr>
            <w:pStyle w:val="ListParagraph"/>
            <w:ind w:left="450"/>
            <w:rPr>
              <w:rFonts w:ascii="Roboto" w:eastAsia="Aptos" w:hAnsi="Roboto" w:cs="Aptos"/>
              <w:kern w:val="0"/>
            </w:rPr>
          </w:pPr>
          <w:r w:rsidRPr="00AE2647">
            <w:rPr>
              <w:rFonts w:ascii="Roboto" w:eastAsia="Aptos" w:hAnsi="Roboto" w:cs="Aptos"/>
              <w:kern w:val="0"/>
            </w:rPr>
            <w:t>Our team drives innovation by continuously re-evaluating our processes in an effort to create better outcomes. Improving upon already existing solutions helps us streamline care and protect our assets in a rapidly changing field. Pediatric patients are one of the most vulnerable populations and we have an inherent responsibility to do everything we can to provide them with the best support and protection possible. Adopting a multimethod hearing protection strategy will help us better mitigate one of the most preventable risks during Magnetic Resonance Imaging exams. This grant will help us quantify the importance of our work. We hope to set the example</w:t>
          </w:r>
          <w:r w:rsidR="00882759" w:rsidRPr="00AE2647">
            <w:rPr>
              <w:rFonts w:ascii="Roboto" w:eastAsia="Aptos" w:hAnsi="Roboto" w:cs="Aptos"/>
              <w:kern w:val="0"/>
            </w:rPr>
            <w:t>,</w:t>
          </w:r>
          <w:r w:rsidRPr="00AE2647">
            <w:rPr>
              <w:rFonts w:ascii="Roboto" w:eastAsia="Aptos" w:hAnsi="Roboto" w:cs="Aptos"/>
              <w:kern w:val="0"/>
            </w:rPr>
            <w:t xml:space="preserve"> by creating an experience for our kiddos like no other.</w:t>
          </w:r>
        </w:p>
      </w:sdtContent>
    </w:sdt>
    <w:p w14:paraId="454679C2" w14:textId="77777777" w:rsidR="0031362B" w:rsidRPr="00882759"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Calibri" w:hAnsi="Calibri" w:cs="Calibri"/>
          <w:kern w:val="0"/>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6CD535BF" w:rsidR="0098406E" w:rsidRPr="001575AE" w:rsidRDefault="00126AF8" w:rsidP="001575AE">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kern w:val="0"/>
          <w:lang w:bidi="en-US"/>
          <w14:ligatures w14:val="none"/>
        </w:rPr>
      </w:pPr>
      <w:sdt>
        <w:sdtPr>
          <w:rPr>
            <w:rFonts w:ascii="Roboto" w:eastAsia="Arial" w:hAnsi="Roboto" w:cs="Calibri"/>
            <w:b/>
            <w:bCs/>
            <w:kern w:val="0"/>
            <w:lang w:bidi="en-US"/>
            <w14:ligatures w14:val="none"/>
          </w:rPr>
          <w:id w:val="-860811881"/>
          <w:placeholder>
            <w:docPart w:val="DefaultPlaceholder_-1854013440"/>
          </w:placeholder>
        </w:sdtPr>
        <w:sdtEndPr>
          <w:rPr>
            <w:b w:val="0"/>
            <w:bCs w:val="0"/>
          </w:rPr>
        </w:sdtEndPr>
        <w:sdtContent>
          <w:r w:rsidR="001575AE" w:rsidRPr="001575AE">
            <w:rPr>
              <w:rFonts w:ascii="Roboto" w:eastAsia="Arial" w:hAnsi="Roboto" w:cs="Calibri"/>
              <w:kern w:val="0"/>
              <w:lang w:bidi="en-US"/>
              <w14:ligatures w14:val="none"/>
            </w:rPr>
            <w:t>Please see attached materials.</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lastRenderedPageBreak/>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63E12E7C" w:rsidR="00D2606E" w:rsidRPr="00AE2647" w:rsidRDefault="001A2532" w:rsidP="00D2606E">
      <w:pPr>
        <w:widowControl w:val="0"/>
        <w:autoSpaceDE w:val="0"/>
        <w:autoSpaceDN w:val="0"/>
        <w:spacing w:after="0" w:line="240" w:lineRule="auto"/>
        <w:rPr>
          <w:rFonts w:ascii="Roboto" w:eastAsia="Arial" w:hAnsi="Roboto" w:cs="Arial"/>
          <w:bCs/>
          <w:kern w:val="0"/>
          <w:lang w:bidi="en-US"/>
          <w14:ligatures w14:val="none"/>
        </w:rPr>
      </w:pPr>
      <w:r w:rsidRPr="00DE2EF6">
        <w:rPr>
          <w:rFonts w:ascii="Arial" w:eastAsia="Arial" w:hAnsi="Arial" w:cs="Arial"/>
          <w:b/>
          <w:bCs/>
          <w:kern w:val="0"/>
          <w:lang w:bidi="en-US"/>
          <w14:ligatures w14:val="none"/>
        </w:rPr>
        <w:t>Name:</w:t>
      </w:r>
      <w:sdt>
        <w:sdtPr>
          <w:rPr>
            <w:rFonts w:ascii="Roboto" w:eastAsia="Arial" w:hAnsi="Roboto" w:cs="Arial"/>
            <w:bCs/>
            <w:kern w:val="0"/>
            <w:lang w:bidi="en-US"/>
            <w14:ligatures w14:val="none"/>
          </w:rPr>
          <w:id w:val="1200981140"/>
          <w:placeholder>
            <w:docPart w:val="DefaultPlaceholder_-1854013440"/>
          </w:placeholder>
        </w:sdtPr>
        <w:sdtEndPr/>
        <w:sdtContent>
          <w:r w:rsidR="00382C22" w:rsidRPr="00AE2647">
            <w:rPr>
              <w:rFonts w:ascii="Roboto" w:eastAsia="Arial" w:hAnsi="Roboto" w:cs="Arial"/>
              <w:bCs/>
              <w:kern w:val="0"/>
              <w:lang w:bidi="en-US"/>
              <w14:ligatures w14:val="none"/>
            </w:rPr>
            <w:t xml:space="preserve"> Melissa Kitzmiller</w:t>
          </w:r>
        </w:sdtContent>
      </w:sdt>
    </w:p>
    <w:p w14:paraId="11A58291" w14:textId="74ED718D"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0382C22">
            <w:rPr>
              <w:rFonts w:ascii="Roboto" w:eastAsia="Arial" w:hAnsi="Roboto" w:cs="Arial"/>
              <w:b/>
              <w:bCs/>
              <w:kern w:val="0"/>
              <w:lang w:bidi="en-US"/>
              <w14:ligatures w14:val="none"/>
            </w:rPr>
            <w:t xml:space="preserve"> </w:t>
          </w:r>
          <w:r w:rsidR="00382C22">
            <w:rPr>
              <w:rFonts w:ascii="Roboto" w:eastAsia="Arial" w:hAnsi="Roboto" w:cs="Arial"/>
              <w:bCs/>
              <w:kern w:val="0"/>
              <w:lang w:bidi="en-US"/>
              <w14:ligatures w14:val="none"/>
            </w:rPr>
            <w:t>Radiologic Technologist III/MRI Technologist I</w:t>
          </w:r>
        </w:sdtContent>
      </w:sdt>
    </w:p>
    <w:p w14:paraId="1385C5DF" w14:textId="4C7ABCF3"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382C22">
            <w:rPr>
              <w:rFonts w:ascii="Roboto" w:eastAsia="Arial" w:hAnsi="Roboto" w:cs="Arial"/>
              <w:bCs/>
              <w:kern w:val="0"/>
              <w:lang w:bidi="en-US"/>
              <w14:ligatures w14:val="none"/>
            </w:rPr>
            <w:t xml:space="preserve"> MKitzmiller@valleychildrens.org</w:t>
          </w:r>
        </w:sdtContent>
      </w:sdt>
    </w:p>
    <w:p w14:paraId="2B1F02DF" w14:textId="52EFE205"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C5740B">
            <w:rPr>
              <w:rFonts w:ascii="Roboto" w:eastAsia="Arial" w:hAnsi="Roboto" w:cs="Arial"/>
              <w:bCs/>
              <w:kern w:val="0"/>
              <w:lang w:bidi="en-US"/>
              <w14:ligatures w14:val="none"/>
            </w:rPr>
            <w:t xml:space="preserve"> (831) 566-9464</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2ABDF306" w:rsidR="00DE2EF6" w:rsidRPr="00AE2647" w:rsidRDefault="00DE2EF6" w:rsidP="00DE2EF6">
      <w:pPr>
        <w:widowControl w:val="0"/>
        <w:autoSpaceDE w:val="0"/>
        <w:autoSpaceDN w:val="0"/>
        <w:spacing w:after="0" w:line="240" w:lineRule="auto"/>
        <w:rPr>
          <w:rFonts w:ascii="Roboto" w:eastAsia="Arial" w:hAnsi="Roboto" w:cs="Arial"/>
          <w:bCs/>
          <w:kern w:val="0"/>
          <w:lang w:bidi="en-US"/>
          <w14:ligatures w14:val="none"/>
        </w:rPr>
      </w:pPr>
      <w:r w:rsidRPr="00DE2EF6">
        <w:rPr>
          <w:rFonts w:ascii="Arial" w:eastAsia="Arial" w:hAnsi="Arial" w:cs="Arial"/>
          <w:b/>
          <w:bCs/>
          <w:kern w:val="0"/>
          <w:lang w:bidi="en-US"/>
          <w14:ligatures w14:val="none"/>
        </w:rPr>
        <w:t>Name:</w:t>
      </w:r>
      <w:sdt>
        <w:sdtPr>
          <w:rPr>
            <w:rFonts w:ascii="Roboto" w:eastAsia="Arial" w:hAnsi="Roboto" w:cs="Arial"/>
            <w:bCs/>
            <w:kern w:val="0"/>
            <w:lang w:bidi="en-US"/>
            <w14:ligatures w14:val="none"/>
          </w:rPr>
          <w:id w:val="644005110"/>
          <w:placeholder>
            <w:docPart w:val="47CF372678C542C99731C22C2BA64B17"/>
          </w:placeholder>
        </w:sdtPr>
        <w:sdtEndPr/>
        <w:sdtContent>
          <w:r w:rsidR="00382C22" w:rsidRPr="00AE2647">
            <w:rPr>
              <w:rFonts w:ascii="Roboto" w:eastAsia="Arial" w:hAnsi="Roboto" w:cs="Arial"/>
              <w:bCs/>
              <w:kern w:val="0"/>
              <w:lang w:bidi="en-US"/>
              <w14:ligatures w14:val="none"/>
            </w:rPr>
            <w:t xml:space="preserve"> Bernie Orcutt</w:t>
          </w:r>
        </w:sdtContent>
      </w:sdt>
    </w:p>
    <w:p w14:paraId="0E7A780D" w14:textId="43E6ECBD"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EndPr/>
        <w:sdtContent>
          <w:r w:rsidR="00382C22">
            <w:rPr>
              <w:rFonts w:ascii="Roboto" w:eastAsia="Arial" w:hAnsi="Roboto" w:cs="Arial"/>
              <w:b/>
              <w:bCs/>
              <w:kern w:val="0"/>
              <w:lang w:bidi="en-US"/>
              <w14:ligatures w14:val="none"/>
            </w:rPr>
            <w:t xml:space="preserve"> </w:t>
          </w:r>
          <w:r w:rsidR="00382C22">
            <w:rPr>
              <w:rFonts w:ascii="Roboto" w:eastAsia="Arial" w:hAnsi="Roboto" w:cs="Arial"/>
              <w:bCs/>
              <w:kern w:val="0"/>
              <w:lang w:bidi="en-US"/>
              <w14:ligatures w14:val="none"/>
            </w:rPr>
            <w:t>MRI Lead Technologist</w:t>
          </w:r>
        </w:sdtContent>
      </w:sdt>
    </w:p>
    <w:p w14:paraId="0B5C502F" w14:textId="424E474E"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Cs/>
            <w:kern w:val="0"/>
            <w:lang w:bidi="en-US"/>
            <w14:ligatures w14:val="none"/>
          </w:rPr>
          <w:id w:val="1031232193"/>
          <w:placeholder>
            <w:docPart w:val="47CF372678C542C99731C22C2BA64B17"/>
          </w:placeholder>
        </w:sdtPr>
        <w:sdtEndPr>
          <w:rPr>
            <w:b/>
          </w:rPr>
        </w:sdtEndPr>
        <w:sdtContent>
          <w:r w:rsidR="00382C22">
            <w:rPr>
              <w:rFonts w:ascii="Roboto" w:eastAsia="Arial" w:hAnsi="Roboto" w:cs="Arial"/>
              <w:bCs/>
              <w:kern w:val="0"/>
              <w:lang w:bidi="en-US"/>
              <w14:ligatures w14:val="none"/>
            </w:rPr>
            <w:t xml:space="preserve"> </w:t>
          </w:r>
          <w:r w:rsidR="00382C22" w:rsidRPr="00382C22">
            <w:rPr>
              <w:rFonts w:ascii="Roboto" w:eastAsia="Arial" w:hAnsi="Roboto" w:cs="Arial"/>
              <w:bCs/>
              <w:kern w:val="0"/>
              <w:lang w:bidi="en-US"/>
              <w14:ligatures w14:val="none"/>
            </w:rPr>
            <w:t>BOrcutt1@valleychildrens.org</w:t>
          </w:r>
        </w:sdtContent>
      </w:sdt>
    </w:p>
    <w:p w14:paraId="6F7CDD29" w14:textId="741D1B91"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C5740B">
            <w:rPr>
              <w:rFonts w:ascii="Roboto" w:eastAsia="Arial" w:hAnsi="Roboto" w:cs="Arial"/>
              <w:b/>
              <w:bCs/>
              <w:kern w:val="0"/>
              <w:lang w:bidi="en-US"/>
              <w14:ligatures w14:val="none"/>
            </w:rPr>
            <w:t xml:space="preserve"> </w:t>
          </w:r>
          <w:r w:rsidR="00C5740B">
            <w:rPr>
              <w:rFonts w:ascii="Roboto" w:eastAsia="Arial" w:hAnsi="Roboto" w:cs="Arial"/>
              <w:bCs/>
              <w:kern w:val="0"/>
              <w:lang w:bidi="en-US"/>
              <w14:ligatures w14:val="none"/>
            </w:rPr>
            <w:t>(559) 286-1050</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2DFE60A2"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0"/>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126AF8"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126AF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56DC6980" w:rsidR="003E6C91" w:rsidRDefault="00126AF8"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2E5D73">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126AF8"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2011BCF5" w:rsidR="00DB6C09" w:rsidRDefault="00126AF8"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9F00C3">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01C8282" w:rsidR="0098406E" w:rsidRPr="0098406E" w:rsidRDefault="00126AF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9F00C3">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126AF8"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47FE204E" w:rsidR="006864B3" w:rsidRDefault="00126A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9F00C3">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126A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126A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5E4A7E8A" w:rsidR="006864B3" w:rsidRDefault="00126A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1"/>
            <w14:checkedState w14:val="2612" w14:font="MS Gothic"/>
            <w14:uncheckedState w14:val="2610" w14:font="MS Gothic"/>
          </w14:checkbox>
        </w:sdtPr>
        <w:sdtEndPr/>
        <w:sdtContent>
          <w:r w:rsidR="009F00C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08F712F1" w:rsidR="006864B3" w:rsidRDefault="00126AF8"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7D28F5E1"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9F00C3">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1"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bookmarkStart w:id="4" w:name="_GoBack"/>
      <w:bookmarkEnd w:id="4"/>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5DC4E"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lastRenderedPageBreak/>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13081412" w14:textId="77777777" w:rsidR="00DC5F65" w:rsidRPr="0098406E" w:rsidRDefault="00DC5F65" w:rsidP="00DC5F65">
      <w:pPr>
        <w:rPr>
          <w:rFonts w:ascii="Roboto" w:hAnsi="Roboto"/>
        </w:rPr>
      </w:pPr>
    </w:p>
    <w:p w14:paraId="0C32F526" w14:textId="77777777" w:rsidR="00DC5F65" w:rsidRPr="0098406E" w:rsidRDefault="00DC5F65" w:rsidP="00DC5F65">
      <w:pPr>
        <w:rPr>
          <w:rFonts w:ascii="Roboto" w:hAnsi="Roboto"/>
        </w:rPr>
      </w:pPr>
    </w:p>
    <w:p w14:paraId="27A2411C" w14:textId="77777777" w:rsidR="00DC5F65" w:rsidRPr="0098406E" w:rsidRDefault="00DC5F65" w:rsidP="00DC5F65">
      <w:pPr>
        <w:rPr>
          <w:rFonts w:ascii="Roboto" w:hAnsi="Roboto"/>
        </w:rPr>
      </w:pPr>
    </w:p>
    <w:p w14:paraId="5B861682" w14:textId="77777777" w:rsidR="00DC5F65" w:rsidRPr="0098406E" w:rsidRDefault="00DC5F65" w:rsidP="00DC5F65">
      <w:pPr>
        <w:rPr>
          <w:rFonts w:ascii="Roboto" w:hAnsi="Roboto"/>
        </w:rPr>
      </w:pPr>
    </w:p>
    <w:p w14:paraId="07D77A81" w14:textId="77777777" w:rsidR="00DC5F65" w:rsidRPr="0098406E" w:rsidRDefault="00DC5F65" w:rsidP="00DC5F65">
      <w:pPr>
        <w:rPr>
          <w:rFonts w:ascii="Roboto" w:hAnsi="Roboto"/>
        </w:rPr>
      </w:pPr>
    </w:p>
    <w:p w14:paraId="7C723326" w14:textId="77777777" w:rsidR="00DC5F65" w:rsidRPr="0098406E" w:rsidRDefault="00DC5F65" w:rsidP="00DC5F65">
      <w:pPr>
        <w:rPr>
          <w:rFonts w:ascii="Roboto" w:hAnsi="Roboto"/>
        </w:rPr>
      </w:pPr>
    </w:p>
    <w:p w14:paraId="4B3E4055" w14:textId="77777777" w:rsidR="00DC5F65" w:rsidRPr="0098406E" w:rsidRDefault="00DC5F65" w:rsidP="00DC5F65">
      <w:pPr>
        <w:rPr>
          <w:rFonts w:ascii="Roboto" w:hAnsi="Roboto"/>
        </w:rPr>
      </w:pPr>
    </w:p>
    <w:p w14:paraId="0A67B08B" w14:textId="77777777" w:rsidR="00DC5F65" w:rsidRPr="0098406E" w:rsidRDefault="00DC5F65" w:rsidP="00DC5F65">
      <w:pPr>
        <w:rPr>
          <w:rFonts w:ascii="Roboto" w:hAnsi="Roboto"/>
        </w:rPr>
      </w:pPr>
    </w:p>
    <w:sectPr w:rsidR="00DC5F65" w:rsidRPr="0098406E" w:rsidSect="006864B3">
      <w:headerReference w:type="default" r:id="rId12"/>
      <w:footerReference w:type="default" r:id="rId13"/>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489B" w14:textId="77777777" w:rsidR="00126AF8" w:rsidRDefault="00126AF8" w:rsidP="009F6265">
      <w:pPr>
        <w:spacing w:after="0" w:line="240" w:lineRule="auto"/>
      </w:pPr>
      <w:r>
        <w:separator/>
      </w:r>
    </w:p>
  </w:endnote>
  <w:endnote w:type="continuationSeparator" w:id="0">
    <w:p w14:paraId="37E3EF08" w14:textId="77777777" w:rsidR="00126AF8" w:rsidRDefault="00126AF8"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0250CC49"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3F1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3F17">
              <w:rPr>
                <w:b/>
                <w:bCs/>
                <w:noProof/>
              </w:rPr>
              <w:t>6</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5B8E" w14:textId="77777777" w:rsidR="00126AF8" w:rsidRDefault="00126AF8" w:rsidP="009F6265">
      <w:pPr>
        <w:spacing w:after="0" w:line="240" w:lineRule="auto"/>
      </w:pPr>
      <w:r>
        <w:separator/>
      </w:r>
    </w:p>
  </w:footnote>
  <w:footnote w:type="continuationSeparator" w:id="0">
    <w:p w14:paraId="4E48F148" w14:textId="77777777" w:rsidR="00126AF8" w:rsidRDefault="00126AF8"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6"/>
  </w:num>
  <w:num w:numId="3">
    <w:abstractNumId w:val="22"/>
  </w:num>
  <w:num w:numId="4">
    <w:abstractNumId w:val="1"/>
  </w:num>
  <w:num w:numId="5">
    <w:abstractNumId w:val="27"/>
  </w:num>
  <w:num w:numId="6">
    <w:abstractNumId w:val="33"/>
  </w:num>
  <w:num w:numId="7">
    <w:abstractNumId w:val="17"/>
  </w:num>
  <w:num w:numId="8">
    <w:abstractNumId w:val="13"/>
  </w:num>
  <w:num w:numId="9">
    <w:abstractNumId w:val="24"/>
  </w:num>
  <w:num w:numId="10">
    <w:abstractNumId w:val="38"/>
  </w:num>
  <w:num w:numId="11">
    <w:abstractNumId w:val="21"/>
  </w:num>
  <w:num w:numId="12">
    <w:abstractNumId w:val="26"/>
  </w:num>
  <w:num w:numId="13">
    <w:abstractNumId w:val="31"/>
  </w:num>
  <w:num w:numId="14">
    <w:abstractNumId w:val="11"/>
  </w:num>
  <w:num w:numId="15">
    <w:abstractNumId w:val="29"/>
  </w:num>
  <w:num w:numId="16">
    <w:abstractNumId w:val="39"/>
  </w:num>
  <w:num w:numId="17">
    <w:abstractNumId w:val="9"/>
  </w:num>
  <w:num w:numId="18">
    <w:abstractNumId w:val="36"/>
  </w:num>
  <w:num w:numId="19">
    <w:abstractNumId w:val="16"/>
  </w:num>
  <w:num w:numId="20">
    <w:abstractNumId w:val="14"/>
  </w:num>
  <w:num w:numId="21">
    <w:abstractNumId w:val="35"/>
  </w:num>
  <w:num w:numId="22">
    <w:abstractNumId w:val="0"/>
  </w:num>
  <w:num w:numId="23">
    <w:abstractNumId w:val="34"/>
  </w:num>
  <w:num w:numId="24">
    <w:abstractNumId w:val="10"/>
  </w:num>
  <w:num w:numId="25">
    <w:abstractNumId w:val="25"/>
  </w:num>
  <w:num w:numId="26">
    <w:abstractNumId w:val="12"/>
  </w:num>
  <w:num w:numId="27">
    <w:abstractNumId w:val="23"/>
  </w:num>
  <w:num w:numId="28">
    <w:abstractNumId w:val="30"/>
  </w:num>
  <w:num w:numId="29">
    <w:abstractNumId w:val="4"/>
  </w:num>
  <w:num w:numId="30">
    <w:abstractNumId w:val="20"/>
  </w:num>
  <w:num w:numId="31">
    <w:abstractNumId w:val="5"/>
  </w:num>
  <w:num w:numId="32">
    <w:abstractNumId w:val="19"/>
  </w:num>
  <w:num w:numId="33">
    <w:abstractNumId w:val="32"/>
  </w:num>
  <w:num w:numId="34">
    <w:abstractNumId w:val="37"/>
  </w:num>
  <w:num w:numId="35">
    <w:abstractNumId w:val="7"/>
  </w:num>
  <w:num w:numId="36">
    <w:abstractNumId w:val="3"/>
  </w:num>
  <w:num w:numId="37">
    <w:abstractNumId w:val="2"/>
  </w:num>
  <w:num w:numId="38">
    <w:abstractNumId w:val="18"/>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5"/>
    <w:rsid w:val="00012837"/>
    <w:rsid w:val="00013125"/>
    <w:rsid w:val="00053698"/>
    <w:rsid w:val="00065891"/>
    <w:rsid w:val="00067076"/>
    <w:rsid w:val="0009594C"/>
    <w:rsid w:val="000A7EB7"/>
    <w:rsid w:val="000B79E9"/>
    <w:rsid w:val="000C0E55"/>
    <w:rsid w:val="000C36FE"/>
    <w:rsid w:val="000C5D19"/>
    <w:rsid w:val="000D0197"/>
    <w:rsid w:val="000D79D8"/>
    <w:rsid w:val="000E4835"/>
    <w:rsid w:val="000E4DD6"/>
    <w:rsid w:val="000F4FE5"/>
    <w:rsid w:val="00103018"/>
    <w:rsid w:val="0010524A"/>
    <w:rsid w:val="0012357F"/>
    <w:rsid w:val="00124ACE"/>
    <w:rsid w:val="00125908"/>
    <w:rsid w:val="00125DFB"/>
    <w:rsid w:val="00126AF8"/>
    <w:rsid w:val="00133058"/>
    <w:rsid w:val="00142E68"/>
    <w:rsid w:val="001575AE"/>
    <w:rsid w:val="001646B8"/>
    <w:rsid w:val="001679B2"/>
    <w:rsid w:val="00171D5B"/>
    <w:rsid w:val="00176CB0"/>
    <w:rsid w:val="00177C47"/>
    <w:rsid w:val="00194B13"/>
    <w:rsid w:val="0019533F"/>
    <w:rsid w:val="001A2532"/>
    <w:rsid w:val="001A2DC3"/>
    <w:rsid w:val="001B775E"/>
    <w:rsid w:val="001C10CD"/>
    <w:rsid w:val="001D2028"/>
    <w:rsid w:val="001E15D6"/>
    <w:rsid w:val="001E52F1"/>
    <w:rsid w:val="001E74FA"/>
    <w:rsid w:val="001F548A"/>
    <w:rsid w:val="00201C12"/>
    <w:rsid w:val="002058FD"/>
    <w:rsid w:val="0021133A"/>
    <w:rsid w:val="00211A5F"/>
    <w:rsid w:val="00217097"/>
    <w:rsid w:val="00222A79"/>
    <w:rsid w:val="00227D70"/>
    <w:rsid w:val="00232500"/>
    <w:rsid w:val="002360B2"/>
    <w:rsid w:val="00242014"/>
    <w:rsid w:val="00245938"/>
    <w:rsid w:val="00274647"/>
    <w:rsid w:val="00275AC2"/>
    <w:rsid w:val="0029538E"/>
    <w:rsid w:val="002A7F11"/>
    <w:rsid w:val="002B5CCE"/>
    <w:rsid w:val="002B7F0B"/>
    <w:rsid w:val="002C6F9B"/>
    <w:rsid w:val="002C7054"/>
    <w:rsid w:val="002C7F60"/>
    <w:rsid w:val="002E1BC3"/>
    <w:rsid w:val="002E5D73"/>
    <w:rsid w:val="002F52E3"/>
    <w:rsid w:val="002F6473"/>
    <w:rsid w:val="003012FD"/>
    <w:rsid w:val="00303436"/>
    <w:rsid w:val="00304A50"/>
    <w:rsid w:val="003107BE"/>
    <w:rsid w:val="0031362B"/>
    <w:rsid w:val="00316FA1"/>
    <w:rsid w:val="0033546E"/>
    <w:rsid w:val="00335AC0"/>
    <w:rsid w:val="00341F37"/>
    <w:rsid w:val="003445F7"/>
    <w:rsid w:val="00346730"/>
    <w:rsid w:val="003555C2"/>
    <w:rsid w:val="003555DC"/>
    <w:rsid w:val="00363C29"/>
    <w:rsid w:val="00363EA9"/>
    <w:rsid w:val="00371437"/>
    <w:rsid w:val="003724AF"/>
    <w:rsid w:val="0037729D"/>
    <w:rsid w:val="00382C22"/>
    <w:rsid w:val="003A1E58"/>
    <w:rsid w:val="003A3D14"/>
    <w:rsid w:val="003A5970"/>
    <w:rsid w:val="003B4FE3"/>
    <w:rsid w:val="003D439E"/>
    <w:rsid w:val="003E17BF"/>
    <w:rsid w:val="003E2D0A"/>
    <w:rsid w:val="003E39DF"/>
    <w:rsid w:val="003E6C91"/>
    <w:rsid w:val="003E743E"/>
    <w:rsid w:val="00407EAE"/>
    <w:rsid w:val="00412486"/>
    <w:rsid w:val="004130B1"/>
    <w:rsid w:val="00441D60"/>
    <w:rsid w:val="0044343C"/>
    <w:rsid w:val="00450234"/>
    <w:rsid w:val="0046362B"/>
    <w:rsid w:val="004760BF"/>
    <w:rsid w:val="00481F05"/>
    <w:rsid w:val="00495A5E"/>
    <w:rsid w:val="004A1526"/>
    <w:rsid w:val="004B732E"/>
    <w:rsid w:val="004C4446"/>
    <w:rsid w:val="004D1672"/>
    <w:rsid w:val="004E3B55"/>
    <w:rsid w:val="004F2BC8"/>
    <w:rsid w:val="004F587C"/>
    <w:rsid w:val="00502146"/>
    <w:rsid w:val="00515884"/>
    <w:rsid w:val="00530445"/>
    <w:rsid w:val="0053044A"/>
    <w:rsid w:val="0054035C"/>
    <w:rsid w:val="005427DD"/>
    <w:rsid w:val="0054487A"/>
    <w:rsid w:val="00545040"/>
    <w:rsid w:val="005458C0"/>
    <w:rsid w:val="005654AD"/>
    <w:rsid w:val="0057666D"/>
    <w:rsid w:val="00593CC1"/>
    <w:rsid w:val="005B53C4"/>
    <w:rsid w:val="005C5E53"/>
    <w:rsid w:val="005D0BDC"/>
    <w:rsid w:val="005F09A1"/>
    <w:rsid w:val="005F4F18"/>
    <w:rsid w:val="005F4F44"/>
    <w:rsid w:val="00607CB2"/>
    <w:rsid w:val="0063420E"/>
    <w:rsid w:val="00636DF2"/>
    <w:rsid w:val="0064070E"/>
    <w:rsid w:val="00685161"/>
    <w:rsid w:val="006864B3"/>
    <w:rsid w:val="00687A70"/>
    <w:rsid w:val="00691FB6"/>
    <w:rsid w:val="006922D1"/>
    <w:rsid w:val="006A2A0C"/>
    <w:rsid w:val="006A64E7"/>
    <w:rsid w:val="006B3A9B"/>
    <w:rsid w:val="006B5816"/>
    <w:rsid w:val="006E3D22"/>
    <w:rsid w:val="006E5628"/>
    <w:rsid w:val="0070282B"/>
    <w:rsid w:val="00707B22"/>
    <w:rsid w:val="00722EC8"/>
    <w:rsid w:val="007318F1"/>
    <w:rsid w:val="00734D9C"/>
    <w:rsid w:val="00747C41"/>
    <w:rsid w:val="00760D05"/>
    <w:rsid w:val="007612C7"/>
    <w:rsid w:val="007639C1"/>
    <w:rsid w:val="00781347"/>
    <w:rsid w:val="007870EE"/>
    <w:rsid w:val="00792A5F"/>
    <w:rsid w:val="00793A6F"/>
    <w:rsid w:val="007A13A4"/>
    <w:rsid w:val="007B6F9B"/>
    <w:rsid w:val="007B7598"/>
    <w:rsid w:val="007B7D46"/>
    <w:rsid w:val="007C069D"/>
    <w:rsid w:val="007C3563"/>
    <w:rsid w:val="007C604A"/>
    <w:rsid w:val="007D21DE"/>
    <w:rsid w:val="007D2E18"/>
    <w:rsid w:val="007D3C1C"/>
    <w:rsid w:val="007D590E"/>
    <w:rsid w:val="007E4DCA"/>
    <w:rsid w:val="007E4F70"/>
    <w:rsid w:val="007F5DA0"/>
    <w:rsid w:val="007F77CD"/>
    <w:rsid w:val="007F789C"/>
    <w:rsid w:val="00811DDF"/>
    <w:rsid w:val="00811F7C"/>
    <w:rsid w:val="00814D4F"/>
    <w:rsid w:val="0081687F"/>
    <w:rsid w:val="00824B9B"/>
    <w:rsid w:val="00825306"/>
    <w:rsid w:val="00846AC2"/>
    <w:rsid w:val="00851365"/>
    <w:rsid w:val="00856F99"/>
    <w:rsid w:val="0086278A"/>
    <w:rsid w:val="00862E31"/>
    <w:rsid w:val="00882759"/>
    <w:rsid w:val="0088398D"/>
    <w:rsid w:val="00894FC5"/>
    <w:rsid w:val="008B4152"/>
    <w:rsid w:val="008B7C9A"/>
    <w:rsid w:val="008D0CEA"/>
    <w:rsid w:val="008D53E5"/>
    <w:rsid w:val="008D5974"/>
    <w:rsid w:val="008F57E9"/>
    <w:rsid w:val="009064AF"/>
    <w:rsid w:val="0091041D"/>
    <w:rsid w:val="009106C1"/>
    <w:rsid w:val="00924AFA"/>
    <w:rsid w:val="00933F47"/>
    <w:rsid w:val="009347B1"/>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00C3"/>
    <w:rsid w:val="009F5FE8"/>
    <w:rsid w:val="009F6265"/>
    <w:rsid w:val="009F6F91"/>
    <w:rsid w:val="00A04CD5"/>
    <w:rsid w:val="00A160B5"/>
    <w:rsid w:val="00A23ECE"/>
    <w:rsid w:val="00A3436F"/>
    <w:rsid w:val="00A3560C"/>
    <w:rsid w:val="00A531F6"/>
    <w:rsid w:val="00A6466D"/>
    <w:rsid w:val="00A677D0"/>
    <w:rsid w:val="00A70CDB"/>
    <w:rsid w:val="00A74E34"/>
    <w:rsid w:val="00AB7169"/>
    <w:rsid w:val="00AC5BFC"/>
    <w:rsid w:val="00AE2647"/>
    <w:rsid w:val="00AE3FAA"/>
    <w:rsid w:val="00B06AC8"/>
    <w:rsid w:val="00B13D0E"/>
    <w:rsid w:val="00B3069B"/>
    <w:rsid w:val="00B51CA1"/>
    <w:rsid w:val="00B6000C"/>
    <w:rsid w:val="00B60548"/>
    <w:rsid w:val="00B70CA2"/>
    <w:rsid w:val="00B8232B"/>
    <w:rsid w:val="00B93F9F"/>
    <w:rsid w:val="00BB2CF6"/>
    <w:rsid w:val="00BB643D"/>
    <w:rsid w:val="00BC6395"/>
    <w:rsid w:val="00BD1F4F"/>
    <w:rsid w:val="00BE2591"/>
    <w:rsid w:val="00BE4A6F"/>
    <w:rsid w:val="00BF736A"/>
    <w:rsid w:val="00BF772C"/>
    <w:rsid w:val="00C075A4"/>
    <w:rsid w:val="00C20218"/>
    <w:rsid w:val="00C23E02"/>
    <w:rsid w:val="00C32B9B"/>
    <w:rsid w:val="00C334F8"/>
    <w:rsid w:val="00C410CD"/>
    <w:rsid w:val="00C52C16"/>
    <w:rsid w:val="00C5328C"/>
    <w:rsid w:val="00C55C44"/>
    <w:rsid w:val="00C55F07"/>
    <w:rsid w:val="00C5740B"/>
    <w:rsid w:val="00C85158"/>
    <w:rsid w:val="00C909C6"/>
    <w:rsid w:val="00CA76CF"/>
    <w:rsid w:val="00CD00B0"/>
    <w:rsid w:val="00CD15D8"/>
    <w:rsid w:val="00CE2BD3"/>
    <w:rsid w:val="00CF74B0"/>
    <w:rsid w:val="00D0401B"/>
    <w:rsid w:val="00D2606E"/>
    <w:rsid w:val="00D35F3D"/>
    <w:rsid w:val="00D65262"/>
    <w:rsid w:val="00D71C54"/>
    <w:rsid w:val="00D80F85"/>
    <w:rsid w:val="00DA6B61"/>
    <w:rsid w:val="00DB4F7D"/>
    <w:rsid w:val="00DB6C09"/>
    <w:rsid w:val="00DC2731"/>
    <w:rsid w:val="00DC5F65"/>
    <w:rsid w:val="00DC6FB7"/>
    <w:rsid w:val="00DE2EF6"/>
    <w:rsid w:val="00DE3F17"/>
    <w:rsid w:val="00DE79A7"/>
    <w:rsid w:val="00DF1AE9"/>
    <w:rsid w:val="00DF7A50"/>
    <w:rsid w:val="00E15CDD"/>
    <w:rsid w:val="00E20FA6"/>
    <w:rsid w:val="00E52959"/>
    <w:rsid w:val="00E54024"/>
    <w:rsid w:val="00E57F7A"/>
    <w:rsid w:val="00E7422B"/>
    <w:rsid w:val="00E7798A"/>
    <w:rsid w:val="00E967E2"/>
    <w:rsid w:val="00EA6886"/>
    <w:rsid w:val="00EA772F"/>
    <w:rsid w:val="00EB4AD0"/>
    <w:rsid w:val="00EC51F5"/>
    <w:rsid w:val="00EC6E13"/>
    <w:rsid w:val="00ED383C"/>
    <w:rsid w:val="00EF2094"/>
    <w:rsid w:val="00F01AD4"/>
    <w:rsid w:val="00F23A11"/>
    <w:rsid w:val="00F27688"/>
    <w:rsid w:val="00F34731"/>
    <w:rsid w:val="00F42329"/>
    <w:rsid w:val="00F44300"/>
    <w:rsid w:val="00F54D4B"/>
    <w:rsid w:val="00F61CD9"/>
    <w:rsid w:val="00F6586C"/>
    <w:rsid w:val="00F668C0"/>
    <w:rsid w:val="00F66D90"/>
    <w:rsid w:val="00F73D8E"/>
    <w:rsid w:val="00F77B8B"/>
    <w:rsid w:val="00F9372D"/>
    <w:rsid w:val="00FA0A27"/>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customStyle="1" w:styleId="UnresolvedMention1">
    <w:name w:val="Unresolved Mention1"/>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character" w:customStyle="1" w:styleId="UnresolvedMention">
    <w:name w:val="Unresolved Mention"/>
    <w:basedOn w:val="DefaultParagraphFont"/>
    <w:uiPriority w:val="99"/>
    <w:semiHidden/>
    <w:unhideWhenUsed/>
    <w:rsid w:val="00F2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
      <w:docPartPr>
        <w:name w:val="30B5828E831E43A98ED27D43447B4273"/>
        <w:category>
          <w:name w:val="General"/>
          <w:gallery w:val="placeholder"/>
        </w:category>
        <w:types>
          <w:type w:val="bbPlcHdr"/>
        </w:types>
        <w:behaviors>
          <w:behavior w:val="content"/>
        </w:behaviors>
        <w:guid w:val="{9EE72AA9-FB99-44A9-B723-E71C247E2058}"/>
      </w:docPartPr>
      <w:docPartBody>
        <w:p w:rsidR="00D6402F" w:rsidRDefault="00C4088A" w:rsidP="00C4088A">
          <w:pPr>
            <w:pStyle w:val="30B5828E831E43A98ED27D43447B4273"/>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E8"/>
    <w:rsid w:val="00017736"/>
    <w:rsid w:val="000A7EB7"/>
    <w:rsid w:val="0010524A"/>
    <w:rsid w:val="00214C98"/>
    <w:rsid w:val="00275AC2"/>
    <w:rsid w:val="00292209"/>
    <w:rsid w:val="003D00F2"/>
    <w:rsid w:val="003F7AE8"/>
    <w:rsid w:val="00502146"/>
    <w:rsid w:val="005B53C4"/>
    <w:rsid w:val="009E4B4D"/>
    <w:rsid w:val="009F092C"/>
    <w:rsid w:val="00A21A8B"/>
    <w:rsid w:val="00A9575E"/>
    <w:rsid w:val="00AB7169"/>
    <w:rsid w:val="00B72762"/>
    <w:rsid w:val="00C045AB"/>
    <w:rsid w:val="00C334F8"/>
    <w:rsid w:val="00C4088A"/>
    <w:rsid w:val="00C92FD2"/>
    <w:rsid w:val="00CF74B0"/>
    <w:rsid w:val="00D35F3D"/>
    <w:rsid w:val="00D634D1"/>
    <w:rsid w:val="00D6402F"/>
    <w:rsid w:val="00EA772F"/>
    <w:rsid w:val="00FA0A27"/>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88A"/>
    <w:rPr>
      <w:color w:val="666666"/>
    </w:rPr>
  </w:style>
  <w:style w:type="paragraph" w:customStyle="1" w:styleId="47CF372678C542C99731C22C2BA64B17">
    <w:name w:val="47CF372678C542C99731C22C2BA64B17"/>
    <w:rsid w:val="00C045AB"/>
  </w:style>
  <w:style w:type="paragraph" w:customStyle="1" w:styleId="30B5828E831E43A98ED27D43447B4273">
    <w:name w:val="30B5828E831E43A98ED27D43447B4273"/>
    <w:rsid w:val="00C4088A"/>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250B-B37C-4E01-8227-5F98DEB8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Melissa Kitzmiller</cp:lastModifiedBy>
  <cp:revision>3</cp:revision>
  <dcterms:created xsi:type="dcterms:W3CDTF">2025-07-18T06:32:00Z</dcterms:created>
  <dcterms:modified xsi:type="dcterms:W3CDTF">2025-07-18T13:59:00Z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