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A88D" w14:textId="77777777" w:rsidR="00DC5F65" w:rsidRDefault="00DC5F65" w:rsidP="00DC5F65">
      <w:pPr>
        <w:spacing w:after="0"/>
        <w:jc w:val="center"/>
        <w:rPr>
          <w:rFonts w:ascii="Roboto" w:hAnsi="Roboto"/>
          <w:b/>
          <w:bCs/>
        </w:rPr>
      </w:pPr>
    </w:p>
    <w:p w14:paraId="5C32860C" w14:textId="190F0F1D"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9264" behindDoc="0" locked="0" layoutInCell="1" allowOverlap="1" wp14:anchorId="71C37DBC" wp14:editId="2E0F34DB">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7CA87529" w14:textId="7521DD83"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37DBC" id="_x0000_t202" coordsize="21600,21600" o:spt="202" path="m,l,21600r21600,l21600,xe">
                <v:stroke joinstyle="miter"/>
                <v:path gradientshapeok="t" o:connecttype="rect"/>
              </v:shapetype>
              <v:shape id="Text Box 1" o:spid="_x0000_s1026" type="#_x0000_t202" style="position:absolute;margin-left:201.5pt;margin-top:7.45pt;width:32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filled="f" stroked="f" strokeweight=".5pt">
                <v:textbox>
                  <w:txbxContent>
                    <w:p w14:paraId="7CA87529" w14:textId="7521DD83"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1F21BC79" w14:textId="77777777" w:rsidR="00DC5F65" w:rsidRPr="00DC5F65" w:rsidRDefault="00DC5F65" w:rsidP="00DC5F65">
      <w:pPr>
        <w:rPr>
          <w:rFonts w:ascii="Roboto" w:hAnsi="Roboto"/>
        </w:rPr>
      </w:pPr>
    </w:p>
    <w:p w14:paraId="07D6B2AA" w14:textId="77777777" w:rsidR="007C069D" w:rsidRDefault="007C069D" w:rsidP="00DC5F65">
      <w:pPr>
        <w:rPr>
          <w:rFonts w:ascii="Roboto" w:hAnsi="Roboto"/>
        </w:rPr>
      </w:pPr>
      <w:r w:rsidRPr="0014AD97">
        <w:rPr>
          <w:rFonts w:ascii="Roboto" w:hAnsi="Roboto"/>
          <w:b/>
          <w:bCs/>
        </w:rPr>
        <w:t>DEFINITION:</w:t>
      </w:r>
      <w:r w:rsidRPr="0014AD97">
        <w:rPr>
          <w:rFonts w:ascii="Roboto" w:hAnsi="Roboto"/>
          <w:highlight w:val="yellow"/>
        </w:rPr>
        <w:t xml:space="preserve"> </w:t>
      </w:r>
    </w:p>
    <w:p w14:paraId="379A248A" w14:textId="42061674" w:rsidR="00DC5F65" w:rsidRDefault="007C069D" w:rsidP="00DC5F65">
      <w:pPr>
        <w:rPr>
          <w:rFonts w:ascii="Roboto" w:hAnsi="Roboto"/>
        </w:rPr>
      </w:pPr>
      <w:r w:rsidRPr="0014AD97">
        <w:rPr>
          <w:rFonts w:ascii="Roboto" w:hAnsi="Roboto"/>
        </w:rPr>
        <w:t xml:space="preserve">The Lighthouse Award category focuses on quality and patient safety risk mitigation activities that have </w:t>
      </w:r>
      <w:r w:rsidR="004F1860" w:rsidRPr="0014AD97">
        <w:rPr>
          <w:rFonts w:ascii="Roboto" w:hAnsi="Roboto"/>
        </w:rPr>
        <w:t xml:space="preserve">already </w:t>
      </w:r>
      <w:r w:rsidRPr="0014AD97">
        <w:rPr>
          <w:rFonts w:ascii="Roboto" w:hAnsi="Roboto"/>
        </w:rPr>
        <w:t xml:space="preserve">been </w:t>
      </w:r>
      <w:r w:rsidRPr="0014AD97">
        <w:rPr>
          <w:rFonts w:ascii="Roboto" w:hAnsi="Roboto"/>
          <w:i/>
          <w:iCs/>
        </w:rPr>
        <w:t>completed</w:t>
      </w:r>
      <w:r w:rsidRPr="0014AD97">
        <w:rPr>
          <w:rFonts w:ascii="Roboto" w:hAnsi="Roboto"/>
        </w:rPr>
        <w:t>, with accompanying data to demonstrate the project's impact.</w:t>
      </w:r>
    </w:p>
    <w:p w14:paraId="474D14CA" w14:textId="7FD9A5F7" w:rsidR="007C069D" w:rsidRPr="0088398D" w:rsidRDefault="007C069D" w:rsidP="0088398D">
      <w:pPr>
        <w:rPr>
          <w:rFonts w:ascii="Roboto" w:hAnsi="Roboto"/>
          <w:b/>
          <w:bCs/>
        </w:rPr>
      </w:pPr>
      <w:r w:rsidRPr="0088398D">
        <w:rPr>
          <w:rFonts w:ascii="Roboto" w:hAnsi="Roboto"/>
          <w:b/>
          <w:bCs/>
        </w:rPr>
        <w:t>ELIGIBILITY:</w:t>
      </w:r>
    </w:p>
    <w:p w14:paraId="20DBF280" w14:textId="3AC9EB20"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r w:rsidR="0088398D">
        <w:rPr>
          <w:rFonts w:ascii="Roboto" w:hAnsi="Roboto"/>
          <w:lang w:bidi="en-US"/>
        </w:rPr>
        <w:t xml:space="preserve">unit </w:t>
      </w:r>
      <w:r w:rsidR="004F1860">
        <w:rPr>
          <w:rFonts w:ascii="Roboto" w:hAnsi="Roboto"/>
          <w:lang w:bidi="en-US"/>
        </w:rPr>
        <w:t xml:space="preserve">such as </w:t>
      </w:r>
      <w:r w:rsidR="0088398D">
        <w:rPr>
          <w:rFonts w:ascii="Roboto" w:hAnsi="Roboto"/>
          <w:lang w:bidi="en-US"/>
        </w:rPr>
        <w:t>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263120F6" w14:textId="7F4679B8"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w:t>
      </w:r>
      <w:r w:rsidR="009E554E" w:rsidRPr="007C069D">
        <w:rPr>
          <w:rFonts w:ascii="Roboto" w:hAnsi="Roboto"/>
          <w:b/>
          <w:bCs/>
          <w:lang w:bidi="en-US"/>
        </w:rPr>
        <w:t>the clinical</w:t>
      </w:r>
      <w:r w:rsidR="007C069D" w:rsidRPr="007C069D">
        <w:rPr>
          <w:rFonts w:ascii="Roboto" w:hAnsi="Roboto"/>
          <w:b/>
          <w:bCs/>
          <w:lang w:bidi="en-US"/>
        </w:rPr>
        <w:t xml:space="preserve">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Pr>
          <w:rFonts w:ascii="Roboto" w:hAnsi="Roboto"/>
          <w:lang w:bidi="en-US"/>
        </w:rPr>
        <w:t>have completed a risk reduction</w:t>
      </w:r>
      <w:r w:rsidR="002C3BF7">
        <w:rPr>
          <w:rFonts w:ascii="Roboto" w:hAnsi="Roboto"/>
          <w:lang w:bidi="en-US"/>
        </w:rPr>
        <w:t xml:space="preserve"> or quality improvement</w:t>
      </w:r>
      <w:r>
        <w:rPr>
          <w:rFonts w:ascii="Roboto" w:hAnsi="Roboto"/>
          <w:lang w:bidi="en-US"/>
        </w:rPr>
        <w:t xml:space="preserve"> project </w:t>
      </w:r>
      <w:r w:rsidR="002C3BF7">
        <w:rPr>
          <w:rFonts w:ascii="Roboto" w:hAnsi="Roboto"/>
          <w:lang w:bidi="en-US"/>
        </w:rPr>
        <w:t>who</w:t>
      </w:r>
      <w:r>
        <w:rPr>
          <w:rFonts w:ascii="Roboto" w:hAnsi="Roboto"/>
          <w:lang w:bidi="en-US"/>
        </w:rPr>
        <w:t xml:space="preserve"> may </w:t>
      </w:r>
      <w:r w:rsidR="007C069D" w:rsidRPr="007C069D">
        <w:rPr>
          <w:rFonts w:ascii="Roboto" w:hAnsi="Roboto"/>
          <w:lang w:bidi="en-US"/>
        </w:rPr>
        <w:t xml:space="preserve">be interested in applying for an AEI Risk Management Award. </w:t>
      </w:r>
    </w:p>
    <w:p w14:paraId="166710A5" w14:textId="77BF0BE5" w:rsidR="007C069D" w:rsidRPr="0088398D" w:rsidRDefault="0088398D" w:rsidP="0088398D">
      <w:pPr>
        <w:pStyle w:val="ListParagraph"/>
        <w:numPr>
          <w:ilvl w:val="0"/>
          <w:numId w:val="23"/>
        </w:numPr>
        <w:rPr>
          <w:rFonts w:ascii="Roboto" w:hAnsi="Roboto"/>
        </w:rPr>
      </w:pPr>
      <w:r w:rsidRPr="0014AD97">
        <w:rPr>
          <w:rFonts w:ascii="Roboto" w:hAnsi="Roboto"/>
        </w:rPr>
        <w:t>Awards are limited to projects that have been completed within the past twelve (12) months.</w:t>
      </w:r>
    </w:p>
    <w:p w14:paraId="6FA8F5D1" w14:textId="69A18774" w:rsidR="0060040D" w:rsidRPr="002E6A04" w:rsidRDefault="0088398D" w:rsidP="002E6A04">
      <w:pPr>
        <w:pStyle w:val="ListParagraph"/>
        <w:numPr>
          <w:ilvl w:val="0"/>
          <w:numId w:val="23"/>
        </w:numPr>
        <w:rPr>
          <w:rFonts w:ascii="Roboto" w:hAnsi="Roboto"/>
        </w:rPr>
      </w:pPr>
      <w:r w:rsidRPr="0014AD97">
        <w:rPr>
          <w:rFonts w:ascii="Roboto" w:hAnsi="Roboto"/>
        </w:rPr>
        <w:t>Awards must have accompanying data that validate the project was successful in demonstrating improvement (risk reduction</w:t>
      </w:r>
      <w:r w:rsidR="002C3BF7" w:rsidRPr="0014AD97">
        <w:rPr>
          <w:rFonts w:ascii="Roboto" w:hAnsi="Roboto"/>
        </w:rPr>
        <w:t>/quality improvement</w:t>
      </w:r>
      <w:r w:rsidRPr="0014AD97">
        <w:rPr>
          <w:rFonts w:ascii="Roboto" w:hAnsi="Roboto"/>
          <w:highlight w:val="yellow"/>
        </w:rPr>
        <w:t>).</w:t>
      </w:r>
    </w:p>
    <w:p w14:paraId="1ABE0E0D"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082DB622"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6D99FDF7" w14:textId="77777777" w:rsidR="007C069D" w:rsidRDefault="007C069D" w:rsidP="00736C40">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E88B3D3" w14:textId="238B97BA"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14AD97">
        <w:rPr>
          <w:rFonts w:ascii="Roboto" w:eastAsia="Arial" w:hAnsi="Roboto" w:cs="Arial"/>
          <w:i/>
          <w:iCs/>
          <w:kern w:val="0"/>
          <w:lang w:bidi="en-US"/>
          <w14:ligatures w14:val="none"/>
        </w:rPr>
        <w:t>i</w:t>
      </w:r>
      <w:r w:rsidR="007C069D" w:rsidRPr="0014AD97">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20BDBC7F" w14:textId="4ACE8F5E"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sidRPr="0014AD97">
        <w:rPr>
          <w:rFonts w:ascii="Roboto" w:eastAsia="Arial" w:hAnsi="Roboto" w:cs="Arial"/>
          <w:kern w:val="0"/>
          <w:highlight w:val="yellow"/>
          <w:lang w:bidi="en-US"/>
          <w14:ligatures w14:val="none"/>
        </w:rPr>
        <w:t>.</w:t>
      </w:r>
    </w:p>
    <w:p w14:paraId="491D2E58" w14:textId="77777777" w:rsidR="0098406E" w:rsidRPr="008E3BD1" w:rsidRDefault="0098406E" w:rsidP="0098406E">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1F1984AE" w14:textId="0A5A340D" w:rsidR="0098406E" w:rsidRPr="008E3BD1"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be submitted to AEIX in </w:t>
      </w:r>
      <w:r w:rsidRPr="008E3BD1">
        <w:rPr>
          <w:rFonts w:ascii="Roboto" w:eastAsia="Arial" w:hAnsi="Roboto" w:cs="Arial"/>
          <w:b/>
          <w:bCs/>
          <w:kern w:val="0"/>
          <w:lang w:bidi="en-US"/>
          <w14:ligatures w14:val="none"/>
        </w:rPr>
        <w:t>WORD</w:t>
      </w:r>
      <w:r w:rsidRPr="008E3BD1">
        <w:rPr>
          <w:rFonts w:ascii="Roboto" w:eastAsia="Arial" w:hAnsi="Roboto" w:cs="Arial"/>
          <w:kern w:val="0"/>
          <w:lang w:bidi="en-US"/>
          <w14:ligatures w14:val="none"/>
        </w:rPr>
        <w:t xml:space="preserve"> format.</w:t>
      </w:r>
    </w:p>
    <w:p w14:paraId="20A37F50" w14:textId="3A9F85B7" w:rsidR="0098406E" w:rsidRPr="008E3BD1" w:rsidRDefault="0098406E" w:rsidP="0098406E">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w:t>
      </w:r>
      <w:r w:rsidR="00065891" w:rsidRPr="008E3BD1">
        <w:rPr>
          <w:rFonts w:ascii="Roboto" w:eastAsia="Arial" w:hAnsi="Roboto" w:cs="Arial"/>
          <w:kern w:val="0"/>
          <w:lang w:bidi="en-US"/>
          <w14:ligatures w14:val="none"/>
        </w:rPr>
        <w:t xml:space="preserve">be completed electronically (typed) and </w:t>
      </w:r>
      <w:r w:rsidRPr="008E3BD1">
        <w:rPr>
          <w:rFonts w:ascii="Roboto" w:eastAsia="Arial" w:hAnsi="Roboto" w:cs="Arial"/>
          <w:kern w:val="0"/>
          <w:lang w:bidi="en-US"/>
          <w14:ligatures w14:val="none"/>
        </w:rPr>
        <w:t>be sent in an editable format (do not scan and send the document or send in a non-editable format</w:t>
      </w:r>
      <w:r w:rsidR="004A2709" w:rsidRPr="008E3BD1">
        <w:rPr>
          <w:rFonts w:ascii="Roboto" w:eastAsia="Arial" w:hAnsi="Roboto" w:cs="Arial"/>
          <w:kern w:val="0"/>
          <w:lang w:bidi="en-US"/>
          <w14:ligatures w14:val="none"/>
        </w:rPr>
        <w:t xml:space="preserve"> such as a pdf</w:t>
      </w:r>
      <w:r w:rsidRPr="0014AD97">
        <w:rPr>
          <w:rFonts w:ascii="Roboto" w:eastAsia="Arial" w:hAnsi="Roboto" w:cs="Arial"/>
          <w:kern w:val="0"/>
          <w:highlight w:val="yellow"/>
          <w:lang w:bidi="en-US"/>
          <w14:ligatures w14:val="none"/>
        </w:rPr>
        <w:t>)</w:t>
      </w:r>
      <w:r w:rsidR="00065891" w:rsidRPr="0014AD97">
        <w:rPr>
          <w:rFonts w:ascii="Roboto" w:eastAsia="Arial" w:hAnsi="Roboto" w:cs="Arial"/>
          <w:kern w:val="0"/>
          <w:highlight w:val="yellow"/>
          <w:lang w:bidi="en-US"/>
          <w14:ligatures w14:val="none"/>
        </w:rPr>
        <w:t>.</w:t>
      </w:r>
    </w:p>
    <w:p w14:paraId="0A7476C7" w14:textId="77777777" w:rsidR="007C069D" w:rsidRPr="008E3BD1" w:rsidRDefault="007C069D" w:rsidP="007C069D">
      <w:pPr>
        <w:widowControl w:val="0"/>
        <w:autoSpaceDE w:val="0"/>
        <w:autoSpaceDN w:val="0"/>
        <w:spacing w:after="0" w:line="240" w:lineRule="auto"/>
        <w:ind w:left="720"/>
        <w:rPr>
          <w:rFonts w:ascii="Roboto" w:eastAsia="Arial" w:hAnsi="Roboto" w:cs="Arial"/>
          <w:kern w:val="0"/>
          <w:lang w:bidi="en-US"/>
          <w14:ligatures w14:val="none"/>
        </w:rPr>
      </w:pPr>
    </w:p>
    <w:p w14:paraId="462D48C3" w14:textId="5A06576D" w:rsidR="003D0DD0" w:rsidRPr="003D0DD0" w:rsidRDefault="003D0DD0" w:rsidP="003D0DD0">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bookmarkStart w:id="1" w:name="_Hlk195872950"/>
      <w:r w:rsidRPr="003D0DD0">
        <w:rPr>
          <w:rFonts w:ascii="Roboto" w:eastAsia="Arial" w:hAnsi="Roboto" w:cs="Arial"/>
          <w:kern w:val="0"/>
          <w:lang w:bidi="en-US"/>
          <w14:ligatures w14:val="none"/>
        </w:rPr>
        <w:t xml:space="preserve">Completed applications should be sent via email, as a WORD document </w:t>
      </w:r>
      <w:r w:rsidR="00C0628A" w:rsidRPr="003D0DD0">
        <w:rPr>
          <w:rFonts w:ascii="Roboto" w:eastAsia="Arial" w:hAnsi="Roboto" w:cs="Arial"/>
          <w:kern w:val="0"/>
          <w:lang w:bidi="en-US"/>
          <w14:ligatures w14:val="none"/>
        </w:rPr>
        <w:t>attachment, with</w:t>
      </w:r>
      <w:r w:rsidRPr="003D0DD0">
        <w:rPr>
          <w:rFonts w:ascii="Roboto" w:eastAsia="Arial" w:hAnsi="Roboto" w:cs="Arial"/>
          <w:kern w:val="0"/>
          <w:lang w:bidi="en-US"/>
          <w14:ligatures w14:val="none"/>
        </w:rPr>
        <w:t xml:space="preserve"> a copy to the organization’s risk management leader, to the following email: </w:t>
      </w:r>
      <w:hyperlink r:id="rId9" w:history="1">
        <w:r w:rsidRPr="003D0DD0">
          <w:rPr>
            <w:rStyle w:val="Hyperlink"/>
            <w:rFonts w:ascii="Roboto" w:eastAsia="Arial" w:hAnsi="Roboto" w:cs="Arial"/>
            <w:kern w:val="0"/>
            <w:lang w:bidi="en-US"/>
            <w14:ligatures w14:val="none"/>
          </w:rPr>
          <w:t>aeixawards@premierinc.com</w:t>
        </w:r>
      </w:hyperlink>
      <w:r w:rsidRPr="0014AD97">
        <w:rPr>
          <w:rFonts w:ascii="Roboto" w:eastAsia="Arial" w:hAnsi="Roboto" w:cs="Arial"/>
          <w:kern w:val="0"/>
          <w:highlight w:val="yellow"/>
          <w:lang w:bidi="en-US"/>
          <w14:ligatures w14:val="none"/>
        </w:rPr>
        <w:t>.</w:t>
      </w:r>
      <w:bookmarkEnd w:id="1"/>
    </w:p>
    <w:p w14:paraId="437D806E" w14:textId="77777777" w:rsidR="00545040" w:rsidRPr="008E3BD1" w:rsidRDefault="00545040" w:rsidP="00545040">
      <w:pPr>
        <w:widowControl w:val="0"/>
        <w:autoSpaceDE w:val="0"/>
        <w:autoSpaceDN w:val="0"/>
        <w:spacing w:after="0" w:line="240" w:lineRule="auto"/>
        <w:ind w:left="720"/>
        <w:rPr>
          <w:rFonts w:ascii="Roboto" w:eastAsia="Arial" w:hAnsi="Roboto" w:cs="Arial"/>
          <w:bCs/>
          <w:kern w:val="0"/>
          <w:lang w:bidi="en-US"/>
          <w14:ligatures w14:val="none"/>
        </w:rPr>
      </w:pPr>
    </w:p>
    <w:p w14:paraId="28483DC7" w14:textId="09819164" w:rsidR="00545040" w:rsidRPr="00545040" w:rsidRDefault="00545040" w:rsidP="00545040">
      <w:pPr>
        <w:pStyle w:val="ListParagraph"/>
        <w:numPr>
          <w:ilvl w:val="0"/>
          <w:numId w:val="21"/>
        </w:numPr>
        <w:rPr>
          <w:rFonts w:ascii="Roboto" w:eastAsia="Arial" w:hAnsi="Roboto" w:cs="Arial"/>
          <w:bCs/>
          <w:kern w:val="0"/>
          <w:lang w:bidi="en-US"/>
          <w14:ligatures w14:val="none"/>
        </w:rPr>
      </w:pPr>
      <w:r w:rsidRPr="0014AD97">
        <w:rPr>
          <w:rFonts w:ascii="Roboto" w:eastAsia="Arial" w:hAnsi="Roboto" w:cs="Arial"/>
          <w:kern w:val="0"/>
          <w:lang w:bidi="en-US"/>
          <w14:ligatures w14:val="none"/>
        </w:rPr>
        <w:t>Please note, award monies are not intended to be used for reimbursing hospital staff or the project participants to compensate them financially for their efforts.</w:t>
      </w:r>
    </w:p>
    <w:p w14:paraId="29FC7F07" w14:textId="77777777" w:rsidR="00545040" w:rsidRDefault="00545040" w:rsidP="00545040">
      <w:pPr>
        <w:pStyle w:val="ListParagraph"/>
        <w:rPr>
          <w:rFonts w:ascii="Roboto" w:eastAsia="Arial" w:hAnsi="Roboto" w:cs="Arial"/>
          <w:bCs/>
          <w:kern w:val="0"/>
          <w:lang w:bidi="en-US"/>
          <w14:ligatures w14:val="none"/>
        </w:rPr>
      </w:pPr>
    </w:p>
    <w:p w14:paraId="60302120" w14:textId="77777777"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5161E422" w14:textId="77777777" w:rsidR="006864B3" w:rsidRDefault="006864B3"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03A3DAE" w14:textId="6B76E3C1" w:rsidR="0098406E" w:rsidRPr="0098406E" w:rsidRDefault="0098406E"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060982">
        <w:rPr>
          <w:rFonts w:ascii="Roboto" w:eastAsia="Arial" w:hAnsi="Roboto" w:cs="Arial"/>
          <w:b/>
          <w:color w:val="C00000"/>
          <w:kern w:val="0"/>
          <w:lang w:bidi="en-US"/>
          <w14:ligatures w14:val="none"/>
        </w:rPr>
        <w:t>JULY 18</w:t>
      </w:r>
      <w:r w:rsidR="00060982"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27EE2B30" w14:textId="59B36BD4"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0EEF72E1" w14:textId="5483CEC0"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1D30140F" w14:textId="77777777" w:rsidR="00735EB5"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7FEDD2A9" w14:textId="77777777" w:rsidR="00735EB5" w:rsidRPr="007C069D"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0F9BDDCA" w14:textId="77777777" w:rsidR="000D525E" w:rsidRDefault="000D525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1E3477F0" w14:textId="39D3DB96"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sidRPr="0098406E">
        <w:rPr>
          <w:rFonts w:ascii="Roboto" w:eastAsia="Arial" w:hAnsi="Roboto" w:cs="Arial"/>
          <w:b/>
          <w:bCs/>
          <w:kern w:val="0"/>
          <w:u w:val="single"/>
          <w:lang w:bidi="en-US"/>
          <w14:ligatures w14:val="none"/>
        </w:rPr>
        <w:lastRenderedPageBreak/>
        <w:t xml:space="preserve">AEIX </w:t>
      </w:r>
      <w:r w:rsidR="00B05740">
        <w:rPr>
          <w:rFonts w:ascii="Roboto" w:eastAsia="Arial" w:hAnsi="Roboto" w:cs="Arial"/>
          <w:b/>
          <w:bCs/>
          <w:kern w:val="0"/>
          <w:u w:val="single"/>
          <w:lang w:bidi="en-US"/>
          <w14:ligatures w14:val="none"/>
        </w:rPr>
        <w:t xml:space="preserve">Lighthouse </w:t>
      </w:r>
      <w:r w:rsidRPr="0098406E">
        <w:rPr>
          <w:rFonts w:ascii="Roboto" w:eastAsia="Arial" w:hAnsi="Roboto" w:cs="Arial"/>
          <w:b/>
          <w:bCs/>
          <w:kern w:val="0"/>
          <w:u w:val="single"/>
          <w:lang w:bidi="en-US"/>
          <w14:ligatures w14:val="none"/>
        </w:rPr>
        <w:t>A</w:t>
      </w:r>
      <w:r w:rsidR="00B05740">
        <w:rPr>
          <w:rFonts w:ascii="Roboto" w:eastAsia="Arial" w:hAnsi="Roboto" w:cs="Arial"/>
          <w:b/>
          <w:bCs/>
          <w:kern w:val="0"/>
          <w:u w:val="single"/>
          <w:lang w:bidi="en-US"/>
          <w14:ligatures w14:val="none"/>
        </w:rPr>
        <w:t>WARD</w:t>
      </w:r>
      <w:r w:rsidRPr="0098406E">
        <w:rPr>
          <w:rFonts w:ascii="Roboto" w:eastAsia="Arial" w:hAnsi="Roboto" w:cs="Arial"/>
          <w:b/>
          <w:bCs/>
          <w:kern w:val="0"/>
          <w:u w:val="single"/>
          <w:lang w:bidi="en-US"/>
          <w14:ligatures w14:val="none"/>
        </w:rPr>
        <w:t xml:space="preserve"> Application</w:t>
      </w:r>
    </w:p>
    <w:p w14:paraId="0754D15E" w14:textId="77777777" w:rsidR="003A3A06" w:rsidRDefault="003A3A0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7C1B33A0" w14:textId="5BF0AA09" w:rsidR="0098406E" w:rsidRPr="003A3A06" w:rsidRDefault="00282050" w:rsidP="003A3A0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color w:val="C00000"/>
          <w:kern w:val="0"/>
          <w:lang w:bidi="en-US"/>
          <w14:ligatures w14:val="none"/>
        </w:rPr>
      </w:pPr>
      <w:r w:rsidRPr="003A3A06">
        <w:rPr>
          <w:rFonts w:ascii="Roboto" w:eastAsia="Arial" w:hAnsi="Roboto" w:cs="Arial"/>
          <w:b/>
          <w:bCs/>
          <w:color w:val="C00000"/>
          <w:kern w:val="0"/>
          <w:u w:val="single"/>
          <w:lang w:bidi="en-US"/>
          <w14:ligatures w14:val="none"/>
        </w:rPr>
        <w:t>ALL</w:t>
      </w:r>
      <w:r w:rsidRPr="003A3A06">
        <w:rPr>
          <w:rFonts w:ascii="Roboto" w:eastAsia="Arial" w:hAnsi="Roboto" w:cs="Arial"/>
          <w:b/>
          <w:bCs/>
          <w:color w:val="C00000"/>
          <w:kern w:val="0"/>
          <w:lang w:bidi="en-US"/>
          <w14:ligatures w14:val="none"/>
        </w:rPr>
        <w:t xml:space="preserve"> fields/questions </w:t>
      </w:r>
      <w:r w:rsidR="003A3A06" w:rsidRPr="003A3A06">
        <w:rPr>
          <w:rFonts w:ascii="Roboto" w:eastAsia="Arial" w:hAnsi="Roboto" w:cs="Arial"/>
          <w:b/>
          <w:bCs/>
          <w:color w:val="C00000"/>
          <w:kern w:val="0"/>
          <w:lang w:bidi="en-US"/>
          <w14:ligatures w14:val="none"/>
        </w:rPr>
        <w:t xml:space="preserve">within the application </w:t>
      </w:r>
      <w:r w:rsidR="005718D9" w:rsidRPr="003A3A06">
        <w:rPr>
          <w:rFonts w:ascii="Roboto" w:eastAsia="Arial" w:hAnsi="Roboto" w:cs="Arial"/>
          <w:b/>
          <w:bCs/>
          <w:color w:val="C00000"/>
          <w:kern w:val="0"/>
          <w:lang w:bidi="en-US"/>
          <w14:ligatures w14:val="none"/>
        </w:rPr>
        <w:t>must be completed prior to the submission</w:t>
      </w:r>
      <w:r w:rsidR="003A3A06" w:rsidRPr="003A3A06">
        <w:rPr>
          <w:rFonts w:ascii="Roboto" w:eastAsia="Arial" w:hAnsi="Roboto" w:cs="Arial"/>
          <w:b/>
          <w:bCs/>
          <w:color w:val="C00000"/>
          <w:kern w:val="0"/>
          <w:lang w:bidi="en-US"/>
          <w14:ligatures w14:val="none"/>
        </w:rPr>
        <w:t>.</w:t>
      </w:r>
    </w:p>
    <w:tbl>
      <w:tblPr>
        <w:tblStyle w:val="TableGrid"/>
        <w:tblW w:w="0" w:type="auto"/>
        <w:tblInd w:w="-5" w:type="dxa"/>
        <w:tblLook w:val="04A0" w:firstRow="1" w:lastRow="0" w:firstColumn="1" w:lastColumn="0" w:noHBand="0" w:noVBand="1"/>
      </w:tblPr>
      <w:tblGrid>
        <w:gridCol w:w="540"/>
        <w:gridCol w:w="4500"/>
        <w:gridCol w:w="5755"/>
      </w:tblGrid>
      <w:tr w:rsidR="0098406E" w:rsidRPr="00A61648" w14:paraId="6FC99B5D" w14:textId="77777777" w:rsidTr="0014AD97">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41B947" w14:textId="7D60854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w:t>
            </w:r>
          </w:p>
        </w:tc>
        <w:tc>
          <w:tcPr>
            <w:tcW w:w="4500" w:type="dxa"/>
            <w:tcBorders>
              <w:left w:val="single" w:sz="4" w:space="0" w:color="FFFFFF" w:themeColor="background1"/>
            </w:tcBorders>
          </w:tcPr>
          <w:p w14:paraId="136D94F7" w14:textId="6CA5ED4A"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14AD97">
              <w:rPr>
                <w:rFonts w:ascii="Roboto" w:hAnsi="Roboto"/>
              </w:rPr>
              <w:t xml:space="preserve">Applicant Name(s): </w:t>
            </w:r>
          </w:p>
        </w:tc>
        <w:sdt>
          <w:sdtPr>
            <w:rPr>
              <w:rFonts w:ascii="Roboto" w:eastAsia="Arial" w:hAnsi="Roboto" w:cs="Arial"/>
              <w:kern w:val="0"/>
              <w:highlight w:val="yellow"/>
              <w:lang w:bidi="en-US"/>
              <w14:ligatures w14:val="none"/>
            </w:rPr>
            <w:id w:val="1296109411"/>
            <w:placeholder>
              <w:docPart w:val="DefaultPlaceholder_-1854013440"/>
            </w:placeholder>
          </w:sdtPr>
          <w:sdtEndPr/>
          <w:sdtContent>
            <w:tc>
              <w:tcPr>
                <w:tcW w:w="5755" w:type="dxa"/>
              </w:tcPr>
              <w:p w14:paraId="6DF875BC" w14:textId="78326AD8" w:rsidR="0098406E" w:rsidRPr="00A61648" w:rsidRDefault="12662BE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Taylor Coffman and Clara Robertson</w:t>
                </w:r>
              </w:p>
            </w:tc>
          </w:sdtContent>
        </w:sdt>
      </w:tr>
      <w:tr w:rsidR="0098406E" w:rsidRPr="00A61648" w14:paraId="265096FF" w14:textId="77777777" w:rsidTr="0014AD97">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45A388C" w14:textId="7AE7347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2</w:t>
            </w:r>
          </w:p>
        </w:tc>
        <w:tc>
          <w:tcPr>
            <w:tcW w:w="4500" w:type="dxa"/>
            <w:tcBorders>
              <w:left w:val="single" w:sz="4" w:space="0" w:color="FFFFFF" w:themeColor="background1"/>
            </w:tcBorders>
          </w:tcPr>
          <w:p w14:paraId="34380CC8" w14:textId="348D1D2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14AD97">
              <w:rPr>
                <w:rFonts w:ascii="Roboto" w:hAnsi="Roboto"/>
              </w:rPr>
              <w:t>Title</w:t>
            </w:r>
            <w:r w:rsidR="375E1077" w:rsidRPr="0014AD97">
              <w:rPr>
                <w:rFonts w:ascii="Roboto" w:hAnsi="Roboto"/>
              </w:rPr>
              <w:t>/Role at organization</w:t>
            </w:r>
            <w:r w:rsidRPr="0014AD97">
              <w:rPr>
                <w:rFonts w:ascii="Roboto" w:hAnsi="Roboto"/>
                <w:highlight w:val="yellow"/>
              </w:rPr>
              <w:t>:</w:t>
            </w:r>
          </w:p>
        </w:tc>
        <w:sdt>
          <w:sdtPr>
            <w:rPr>
              <w:rFonts w:ascii="Roboto" w:eastAsia="Arial" w:hAnsi="Roboto" w:cs="Arial"/>
              <w:kern w:val="0"/>
              <w:highlight w:val="yellow"/>
              <w:lang w:bidi="en-US"/>
              <w14:ligatures w14:val="none"/>
            </w:rPr>
            <w:id w:val="-549923866"/>
            <w:placeholder>
              <w:docPart w:val="DefaultPlaceholder_-1854013440"/>
            </w:placeholder>
          </w:sdtPr>
          <w:sdtEndPr/>
          <w:sdtContent>
            <w:tc>
              <w:tcPr>
                <w:tcW w:w="5755" w:type="dxa"/>
              </w:tcPr>
              <w:p w14:paraId="654F17CA" w14:textId="37E861CD" w:rsidR="0098406E" w:rsidRPr="00A61648" w:rsidRDefault="00FB82F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Nurse Educator</w:t>
                </w:r>
                <w:r w:rsidR="4CA9D474">
                  <w:rPr>
                    <w:rFonts w:ascii="Roboto" w:eastAsia="Arial" w:hAnsi="Roboto" w:cs="Arial"/>
                    <w:kern w:val="0"/>
                    <w:lang w:bidi="en-US"/>
                    <w14:ligatures w14:val="none"/>
                  </w:rPr>
                  <w:t xml:space="preserve"> and Cardiovascular Coordinator </w:t>
                </w:r>
              </w:p>
            </w:tc>
          </w:sdtContent>
        </w:sdt>
      </w:tr>
      <w:tr w:rsidR="0098406E" w:rsidRPr="00A61648" w14:paraId="761AF3CC" w14:textId="77777777" w:rsidTr="0014AD97">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CBD7CB7" w14:textId="12D584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3</w:t>
            </w:r>
          </w:p>
        </w:tc>
        <w:tc>
          <w:tcPr>
            <w:tcW w:w="4500" w:type="dxa"/>
            <w:tcBorders>
              <w:left w:val="single" w:sz="4" w:space="0" w:color="FFFFFF" w:themeColor="background1"/>
            </w:tcBorders>
          </w:tcPr>
          <w:p w14:paraId="0C666EA5" w14:textId="24A34E89"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14AD97">
              <w:rPr>
                <w:rFonts w:ascii="Roboto" w:hAnsi="Roboto"/>
              </w:rPr>
              <w:t xml:space="preserve">Hospital or Entity Name: </w:t>
            </w:r>
          </w:p>
        </w:tc>
        <w:sdt>
          <w:sdtPr>
            <w:rPr>
              <w:rFonts w:ascii="Roboto" w:eastAsia="Arial" w:hAnsi="Roboto" w:cs="Arial"/>
              <w:kern w:val="0"/>
              <w:highlight w:val="yellow"/>
              <w:lang w:bidi="en-US"/>
              <w14:ligatures w14:val="none"/>
            </w:rPr>
            <w:id w:val="413217711"/>
            <w:placeholder>
              <w:docPart w:val="DefaultPlaceholder_-1854013440"/>
            </w:placeholder>
          </w:sdtPr>
          <w:sdtEndPr/>
          <w:sdtContent>
            <w:tc>
              <w:tcPr>
                <w:tcW w:w="5755" w:type="dxa"/>
              </w:tcPr>
              <w:p w14:paraId="50AF74A6" w14:textId="502FC569" w:rsidR="0098406E" w:rsidRPr="00A61648" w:rsidRDefault="12662BE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Baptist Health Hardin</w:t>
                </w:r>
              </w:p>
            </w:tc>
          </w:sdtContent>
        </w:sdt>
      </w:tr>
      <w:tr w:rsidR="0098406E" w:rsidRPr="00A61648" w14:paraId="149E3071" w14:textId="77777777" w:rsidTr="0014AD97">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307BDBE" w14:textId="2459C9D3"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4</w:t>
            </w:r>
          </w:p>
        </w:tc>
        <w:tc>
          <w:tcPr>
            <w:tcW w:w="4500" w:type="dxa"/>
            <w:tcBorders>
              <w:left w:val="single" w:sz="4" w:space="0" w:color="FFFFFF" w:themeColor="background1"/>
            </w:tcBorders>
          </w:tcPr>
          <w:p w14:paraId="5B06D366" w14:textId="2808A58D"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14AD97">
              <w:rPr>
                <w:rFonts w:ascii="Roboto" w:hAnsi="Roboto"/>
              </w:rPr>
              <w:t xml:space="preserve">Healthcare System: </w:t>
            </w:r>
          </w:p>
        </w:tc>
        <w:sdt>
          <w:sdtPr>
            <w:rPr>
              <w:rFonts w:ascii="Roboto" w:eastAsia="Arial" w:hAnsi="Roboto" w:cs="Arial"/>
              <w:kern w:val="0"/>
              <w:highlight w:val="yellow"/>
              <w:lang w:bidi="en-US"/>
              <w14:ligatures w14:val="none"/>
            </w:rPr>
            <w:id w:val="1258938125"/>
            <w:placeholder>
              <w:docPart w:val="DefaultPlaceholder_-1854013440"/>
            </w:placeholder>
          </w:sdtPr>
          <w:sdtEndPr/>
          <w:sdtContent>
            <w:tc>
              <w:tcPr>
                <w:tcW w:w="5755" w:type="dxa"/>
              </w:tcPr>
              <w:p w14:paraId="2FE8E4CC" w14:textId="74265131" w:rsidR="0098406E" w:rsidRPr="00A61648" w:rsidRDefault="12662BE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 xml:space="preserve">Baptist </w:t>
                </w:r>
                <w:r w:rsidR="00AA4146">
                  <w:rPr>
                    <w:rFonts w:ascii="Roboto" w:eastAsia="Arial" w:hAnsi="Roboto" w:cs="Arial"/>
                    <w:kern w:val="0"/>
                    <w:lang w:bidi="en-US"/>
                    <w14:ligatures w14:val="none"/>
                  </w:rPr>
                  <w:t>Health</w:t>
                </w:r>
              </w:p>
            </w:tc>
          </w:sdtContent>
        </w:sdt>
      </w:tr>
      <w:tr w:rsidR="0098406E" w:rsidRPr="00A61648" w14:paraId="051323B5" w14:textId="77777777" w:rsidTr="0014AD97">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B519B9" w14:textId="23A066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5</w:t>
            </w:r>
          </w:p>
        </w:tc>
        <w:tc>
          <w:tcPr>
            <w:tcW w:w="4500" w:type="dxa"/>
            <w:tcBorders>
              <w:left w:val="single" w:sz="4" w:space="0" w:color="FFFFFF" w:themeColor="background1"/>
            </w:tcBorders>
          </w:tcPr>
          <w:p w14:paraId="1D105623" w14:textId="6EC3EC82"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14AD97">
              <w:rPr>
                <w:rFonts w:ascii="Roboto" w:hAnsi="Roboto"/>
              </w:rPr>
              <w:t xml:space="preserve">Clinical or Operational Area: </w:t>
            </w:r>
          </w:p>
          <w:p w14:paraId="25A88A4D" w14:textId="56129238" w:rsidR="00A61AA9" w:rsidRPr="00A61AA9" w:rsidRDefault="00A61A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sz w:val="16"/>
                <w:szCs w:val="16"/>
                <w:lang w:bidi="en-US"/>
                <w14:ligatures w14:val="none"/>
              </w:rPr>
            </w:pPr>
            <w:r w:rsidRPr="00A61AA9">
              <w:rPr>
                <w:rFonts w:ascii="Roboto" w:eastAsia="Arial" w:hAnsi="Roboto" w:cs="Arial"/>
                <w:kern w:val="0"/>
                <w:sz w:val="16"/>
                <w:szCs w:val="16"/>
                <w:lang w:bidi="en-US"/>
                <w14:ligatures w14:val="none"/>
              </w:rPr>
              <w:t xml:space="preserve">(Risk, Patient Safety, Quality, Perinatal, </w:t>
            </w:r>
            <w:proofErr w:type="gramStart"/>
            <w:r w:rsidRPr="00A61AA9">
              <w:rPr>
                <w:rFonts w:ascii="Roboto" w:eastAsia="Arial" w:hAnsi="Roboto" w:cs="Arial"/>
                <w:kern w:val="0"/>
                <w:sz w:val="16"/>
                <w:szCs w:val="16"/>
                <w:lang w:bidi="en-US"/>
                <w14:ligatures w14:val="none"/>
              </w:rPr>
              <w:t>OR,</w:t>
            </w:r>
            <w:proofErr w:type="gramEnd"/>
            <w:r w:rsidRPr="00A61AA9">
              <w:rPr>
                <w:rFonts w:ascii="Roboto" w:eastAsia="Arial" w:hAnsi="Roboto" w:cs="Arial"/>
                <w:kern w:val="0"/>
                <w:sz w:val="16"/>
                <w:szCs w:val="16"/>
                <w:lang w:bidi="en-US"/>
                <w14:ligatures w14:val="none"/>
              </w:rPr>
              <w:t xml:space="preserve"> Med-Surg, etc.)</w:t>
            </w:r>
          </w:p>
        </w:tc>
        <w:sdt>
          <w:sdtPr>
            <w:rPr>
              <w:rFonts w:ascii="Roboto" w:eastAsia="Arial" w:hAnsi="Roboto" w:cs="Arial"/>
              <w:kern w:val="0"/>
              <w:highlight w:val="yellow"/>
              <w:lang w:bidi="en-US"/>
              <w14:ligatures w14:val="none"/>
            </w:rPr>
            <w:id w:val="1447968868"/>
            <w:placeholder>
              <w:docPart w:val="DefaultPlaceholder_-1854013440"/>
            </w:placeholder>
          </w:sdtPr>
          <w:sdtEndPr/>
          <w:sdtContent>
            <w:tc>
              <w:tcPr>
                <w:tcW w:w="5755" w:type="dxa"/>
              </w:tcPr>
              <w:p w14:paraId="4DCE7960" w14:textId="71811389" w:rsidR="0098406E" w:rsidRPr="00A61648" w:rsidRDefault="29934176" w:rsidP="038F690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rPr>
                    <w:rFonts w:ascii="Roboto" w:eastAsia="Arial" w:hAnsi="Roboto" w:cs="Arial"/>
                    <w:lang w:bidi="en-US"/>
                  </w:rPr>
                </w:pPr>
                <w:r w:rsidRPr="0014AD97">
                  <w:rPr>
                    <w:rFonts w:ascii="Roboto" w:eastAsia="Arial" w:hAnsi="Roboto" w:cs="Arial"/>
                    <w:lang w:bidi="en-US"/>
                  </w:rPr>
                  <w:t>Critical Care</w:t>
                </w:r>
              </w:p>
            </w:tc>
          </w:sdtContent>
        </w:sdt>
      </w:tr>
      <w:tr w:rsidR="0098406E" w:rsidRPr="00A61648" w14:paraId="60E33419" w14:textId="77777777" w:rsidTr="0014AD97">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A4D8356" w14:textId="5B99E35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6</w:t>
            </w:r>
          </w:p>
        </w:tc>
        <w:tc>
          <w:tcPr>
            <w:tcW w:w="4500" w:type="dxa"/>
            <w:tcBorders>
              <w:left w:val="single" w:sz="4" w:space="0" w:color="FFFFFF" w:themeColor="background1"/>
            </w:tcBorders>
          </w:tcPr>
          <w:p w14:paraId="1AB45702" w14:textId="6D5532B5"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14AD97">
              <w:rPr>
                <w:rFonts w:ascii="Roboto" w:hAnsi="Roboto"/>
              </w:rPr>
              <w:t xml:space="preserve">Project Title: </w:t>
            </w:r>
          </w:p>
        </w:tc>
        <w:sdt>
          <w:sdtPr>
            <w:rPr>
              <w:rFonts w:ascii="Roboto" w:eastAsia="Arial" w:hAnsi="Roboto" w:cs="Arial"/>
              <w:kern w:val="0"/>
              <w:highlight w:val="yellow"/>
              <w:lang w:bidi="en-US"/>
              <w14:ligatures w14:val="none"/>
            </w:rPr>
            <w:id w:val="-301087497"/>
            <w:placeholder>
              <w:docPart w:val="DefaultPlaceholder_-1854013440"/>
            </w:placeholder>
          </w:sdtPr>
          <w:sdtEndPr/>
          <w:sdtContent>
            <w:tc>
              <w:tcPr>
                <w:tcW w:w="5755" w:type="dxa"/>
              </w:tcPr>
              <w:p w14:paraId="137A9643" w14:textId="7EA901F2" w:rsidR="0098406E" w:rsidRPr="00A61648" w:rsidRDefault="3B3D4600"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 xml:space="preserve">Medical Alert </w:t>
                </w:r>
                <w:r w:rsidR="5B808690">
                  <w:rPr>
                    <w:rFonts w:ascii="Roboto" w:eastAsia="Arial" w:hAnsi="Roboto" w:cs="Arial"/>
                    <w:kern w:val="0"/>
                    <w:lang w:bidi="en-US"/>
                    <w14:ligatures w14:val="none"/>
                  </w:rPr>
                  <w:t>R</w:t>
                </w:r>
                <w:r>
                  <w:rPr>
                    <w:rFonts w:ascii="Roboto" w:eastAsia="Arial" w:hAnsi="Roboto" w:cs="Arial"/>
                    <w:kern w:val="0"/>
                    <w:lang w:bidi="en-US"/>
                    <w14:ligatures w14:val="none"/>
                  </w:rPr>
                  <w:t>eadiness</w:t>
                </w:r>
              </w:p>
            </w:tc>
          </w:sdtContent>
        </w:sdt>
      </w:tr>
      <w:tr w:rsidR="0098406E" w:rsidRPr="00A61648" w14:paraId="76D29452" w14:textId="77777777" w:rsidTr="0014AD97">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27FEC" w14:textId="39B499B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7</w:t>
            </w:r>
          </w:p>
        </w:tc>
        <w:tc>
          <w:tcPr>
            <w:tcW w:w="4500" w:type="dxa"/>
            <w:tcBorders>
              <w:left w:val="single" w:sz="4" w:space="0" w:color="FFFFFF" w:themeColor="background1"/>
            </w:tcBorders>
          </w:tcPr>
          <w:p w14:paraId="0302363D" w14:textId="788730C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14AD97">
              <w:rPr>
                <w:rFonts w:ascii="Roboto" w:hAnsi="Roboto"/>
              </w:rPr>
              <w:t xml:space="preserve">Mailing Address:  </w:t>
            </w:r>
          </w:p>
        </w:tc>
        <w:sdt>
          <w:sdtPr>
            <w:rPr>
              <w:rFonts w:ascii="Roboto" w:eastAsia="Arial" w:hAnsi="Roboto" w:cs="Arial"/>
              <w:kern w:val="0"/>
              <w:highlight w:val="yellow"/>
              <w:lang w:bidi="en-US"/>
              <w14:ligatures w14:val="none"/>
            </w:rPr>
            <w:id w:val="957144800"/>
            <w:placeholder>
              <w:docPart w:val="DefaultPlaceholder_-1854013440"/>
            </w:placeholder>
          </w:sdtPr>
          <w:sdtEndPr/>
          <w:sdtContent>
            <w:tc>
              <w:tcPr>
                <w:tcW w:w="5755" w:type="dxa"/>
              </w:tcPr>
              <w:p w14:paraId="06E769CD" w14:textId="3A709B3F" w:rsidR="0098406E" w:rsidRPr="00A61648" w:rsidRDefault="2DDDFD2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913 N Dixie Ave</w:t>
                </w:r>
                <w:r w:rsidR="00A92397">
                  <w:rPr>
                    <w:rFonts w:ascii="Roboto" w:eastAsia="Arial" w:hAnsi="Roboto" w:cs="Arial"/>
                    <w:kern w:val="0"/>
                    <w:lang w:bidi="en-US"/>
                    <w14:ligatures w14:val="none"/>
                  </w:rPr>
                  <w:t>nue</w:t>
                </w:r>
                <w:r>
                  <w:rPr>
                    <w:rFonts w:ascii="Roboto" w:eastAsia="Arial" w:hAnsi="Roboto" w:cs="Arial"/>
                    <w:kern w:val="0"/>
                    <w:lang w:bidi="en-US"/>
                    <w14:ligatures w14:val="none"/>
                  </w:rPr>
                  <w:t>, Elizabethtown, K</w:t>
                </w:r>
                <w:r w:rsidR="00A92397">
                  <w:rPr>
                    <w:rFonts w:ascii="Roboto" w:eastAsia="Arial" w:hAnsi="Roboto" w:cs="Arial"/>
                    <w:kern w:val="0"/>
                    <w:lang w:bidi="en-US"/>
                    <w14:ligatures w14:val="none"/>
                  </w:rPr>
                  <w:t>Y</w:t>
                </w:r>
                <w:r>
                  <w:rPr>
                    <w:rFonts w:ascii="Roboto" w:eastAsia="Arial" w:hAnsi="Roboto" w:cs="Arial"/>
                    <w:kern w:val="0"/>
                    <w:lang w:bidi="en-US"/>
                    <w14:ligatures w14:val="none"/>
                  </w:rPr>
                  <w:t xml:space="preserve"> 42701 </w:t>
                </w:r>
              </w:p>
            </w:tc>
          </w:sdtContent>
        </w:sdt>
      </w:tr>
      <w:tr w:rsidR="0098406E" w:rsidRPr="00A61648" w14:paraId="3C0155FC" w14:textId="77777777" w:rsidTr="0014AD97">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90FD20" w14:textId="6079D20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8</w:t>
            </w:r>
          </w:p>
        </w:tc>
        <w:tc>
          <w:tcPr>
            <w:tcW w:w="4500" w:type="dxa"/>
            <w:tcBorders>
              <w:left w:val="single" w:sz="4" w:space="0" w:color="FFFFFF" w:themeColor="background1"/>
            </w:tcBorders>
          </w:tcPr>
          <w:p w14:paraId="604B7C2E" w14:textId="75673934"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14AD97">
              <w:rPr>
                <w:rFonts w:ascii="Roboto" w:hAnsi="Roboto"/>
              </w:rPr>
              <w:t xml:space="preserve">Telephone: </w:t>
            </w:r>
          </w:p>
        </w:tc>
        <w:sdt>
          <w:sdtPr>
            <w:rPr>
              <w:rFonts w:ascii="Roboto" w:eastAsia="Arial" w:hAnsi="Roboto" w:cs="Arial"/>
              <w:kern w:val="0"/>
              <w:highlight w:val="yellow"/>
              <w:lang w:bidi="en-US"/>
              <w14:ligatures w14:val="none"/>
            </w:rPr>
            <w:id w:val="-996805800"/>
            <w:placeholder>
              <w:docPart w:val="DefaultPlaceholder_-1854013440"/>
            </w:placeholder>
          </w:sdtPr>
          <w:sdtEndPr/>
          <w:sdtContent>
            <w:tc>
              <w:tcPr>
                <w:tcW w:w="5755" w:type="dxa"/>
              </w:tcPr>
              <w:p w14:paraId="4AE7DC75" w14:textId="35BAA44E" w:rsidR="0098406E" w:rsidRPr="00A61648" w:rsidRDefault="2DDDFD2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270.</w:t>
                </w:r>
                <w:r w:rsidR="656440FE">
                  <w:rPr>
                    <w:rFonts w:ascii="Roboto" w:eastAsia="Arial" w:hAnsi="Roboto" w:cs="Arial"/>
                    <w:kern w:val="0"/>
                    <w:lang w:bidi="en-US"/>
                    <w14:ligatures w14:val="none"/>
                  </w:rPr>
                  <w:t>979.2058</w:t>
                </w:r>
              </w:p>
            </w:tc>
          </w:sdtContent>
        </w:sdt>
      </w:tr>
      <w:tr w:rsidR="0098406E" w:rsidRPr="00A61648" w14:paraId="7F007C2D" w14:textId="77777777" w:rsidTr="0014AD97">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A4C8A74" w14:textId="3C7B3A7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9</w:t>
            </w:r>
          </w:p>
        </w:tc>
        <w:tc>
          <w:tcPr>
            <w:tcW w:w="4500" w:type="dxa"/>
            <w:tcBorders>
              <w:left w:val="single" w:sz="4" w:space="0" w:color="FFFFFF" w:themeColor="background1"/>
            </w:tcBorders>
          </w:tcPr>
          <w:p w14:paraId="056838D2" w14:textId="140A63E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14AD97">
              <w:rPr>
                <w:rFonts w:ascii="Roboto" w:hAnsi="Roboto"/>
              </w:rPr>
              <w:t xml:space="preserve">E-mail Address: </w:t>
            </w:r>
          </w:p>
        </w:tc>
        <w:sdt>
          <w:sdtPr>
            <w:rPr>
              <w:rFonts w:ascii="Roboto" w:eastAsia="Arial" w:hAnsi="Roboto" w:cs="Arial"/>
              <w:kern w:val="0"/>
              <w:highlight w:val="yellow"/>
              <w:lang w:bidi="en-US"/>
              <w14:ligatures w14:val="none"/>
            </w:rPr>
            <w:id w:val="316230533"/>
            <w:placeholder>
              <w:docPart w:val="DefaultPlaceholder_-1854013440"/>
            </w:placeholder>
          </w:sdtPr>
          <w:sdtEndPr/>
          <w:sdtContent>
            <w:tc>
              <w:tcPr>
                <w:tcW w:w="5755" w:type="dxa"/>
              </w:tcPr>
              <w:p w14:paraId="0A587801" w14:textId="717FF990" w:rsidR="0098406E" w:rsidRPr="00A61648" w:rsidRDefault="656440F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hyperlink r:id="rId10" w:history="1">
                  <w:r w:rsidRPr="006F594F">
                    <w:rPr>
                      <w:rStyle w:val="Hyperlink"/>
                      <w:rFonts w:ascii="Roboto" w:eastAsia="Arial" w:hAnsi="Roboto" w:cs="Arial"/>
                      <w:kern w:val="0"/>
                      <w:lang w:bidi="en-US"/>
                      <w14:ligatures w14:val="none"/>
                    </w:rPr>
                    <w:t>Taylor.Coffman@bhsi.com</w:t>
                  </w:r>
                </w:hyperlink>
                <w:r>
                  <w:rPr>
                    <w:rFonts w:ascii="Roboto" w:eastAsia="Arial" w:hAnsi="Roboto" w:cs="Arial"/>
                    <w:kern w:val="0"/>
                    <w:lang w:bidi="en-US"/>
                    <w14:ligatures w14:val="none"/>
                  </w:rPr>
                  <w:t xml:space="preserve"> and </w:t>
                </w:r>
                <w:hyperlink r:id="rId11" w:history="1">
                  <w:r w:rsidRPr="006F594F">
                    <w:rPr>
                      <w:rStyle w:val="Hyperlink"/>
                      <w:rFonts w:ascii="Roboto" w:eastAsia="Arial" w:hAnsi="Roboto" w:cs="Arial"/>
                      <w:kern w:val="0"/>
                      <w:lang w:bidi="en-US"/>
                      <w14:ligatures w14:val="none"/>
                    </w:rPr>
                    <w:t>Clara.Robertson@bhsi.com</w:t>
                  </w:r>
                </w:hyperlink>
                <w:r w:rsidRPr="0014AD97">
                  <w:rPr>
                    <w:rFonts w:ascii="Roboto" w:eastAsia="Arial" w:hAnsi="Roboto" w:cs="Arial"/>
                    <w:kern w:val="0"/>
                    <w:highlight w:val="yellow"/>
                    <w:lang w:bidi="en-US"/>
                    <w14:ligatures w14:val="none"/>
                  </w:rPr>
                  <w:t xml:space="preserve"> </w:t>
                </w:r>
              </w:p>
            </w:tc>
          </w:sdtContent>
        </w:sdt>
      </w:tr>
    </w:tbl>
    <w:p w14:paraId="5DEA05A8"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tbl>
      <w:tblPr>
        <w:tblStyle w:val="TableGrid"/>
        <w:tblW w:w="10800" w:type="dxa"/>
        <w:tblInd w:w="-5" w:type="dxa"/>
        <w:tblLook w:val="04A0" w:firstRow="1" w:lastRow="0" w:firstColumn="1" w:lastColumn="0" w:noHBand="0" w:noVBand="1"/>
      </w:tblPr>
      <w:tblGrid>
        <w:gridCol w:w="540"/>
        <w:gridCol w:w="4500"/>
        <w:gridCol w:w="5760"/>
      </w:tblGrid>
      <w:tr w:rsidR="001F548A" w:rsidRPr="00A61648" w14:paraId="3C737F29" w14:textId="7BB8C828" w:rsidTr="0014AD97">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C753E82" w14:textId="049C74A2"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10</w:t>
            </w:r>
          </w:p>
        </w:tc>
        <w:tc>
          <w:tcPr>
            <w:tcW w:w="4500" w:type="dxa"/>
            <w:tcBorders>
              <w:left w:val="single" w:sz="4" w:space="0" w:color="FFFFFF" w:themeColor="background1"/>
            </w:tcBorders>
          </w:tcPr>
          <w:p w14:paraId="1EE989A5" w14:textId="6DA81B17" w:rsidR="001F548A" w:rsidRDefault="001F548A" w:rsidP="003574D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ind w:left="144" w:hanging="144"/>
              <w:rPr>
                <w:rFonts w:ascii="Roboto" w:hAnsi="Roboto"/>
              </w:rPr>
            </w:pPr>
            <w:r w:rsidRPr="0014AD97">
              <w:rPr>
                <w:rFonts w:ascii="Roboto" w:hAnsi="Roboto"/>
              </w:rPr>
              <w:t xml:space="preserve">Name and address of  </w:t>
            </w:r>
          </w:p>
          <w:p w14:paraId="68EBE315" w14:textId="4C86477E" w:rsidR="001F548A" w:rsidRPr="00A61648" w:rsidRDefault="001F548A" w:rsidP="00C816B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14AD97">
              <w:rPr>
                <w:rFonts w:ascii="Roboto" w:hAnsi="Roboto"/>
              </w:rPr>
              <w:t xml:space="preserve">Hospital/Entity (local) Risk </w:t>
            </w:r>
            <w:r w:rsidR="2AF37752" w:rsidRPr="0014AD97">
              <w:rPr>
                <w:rFonts w:ascii="Roboto" w:hAnsi="Roboto"/>
                <w:highlight w:val="yellow"/>
              </w:rPr>
              <w:t xml:space="preserve">  </w:t>
            </w:r>
            <w:r w:rsidRPr="0014AD97">
              <w:rPr>
                <w:rFonts w:ascii="Roboto" w:hAnsi="Roboto"/>
              </w:rPr>
              <w:t>Manager:</w:t>
            </w:r>
          </w:p>
        </w:tc>
        <w:sdt>
          <w:sdtPr>
            <w:rPr>
              <w:rFonts w:ascii="Roboto" w:hAnsi="Roboto"/>
              <w:highlight w:val="yellow"/>
            </w:rPr>
            <w:id w:val="1502854512"/>
            <w:placeholder>
              <w:docPart w:val="DefaultPlaceholder_-1854013440"/>
            </w:placeholder>
          </w:sdtPr>
          <w:sdtEndPr/>
          <w:sdtContent>
            <w:tc>
              <w:tcPr>
                <w:tcW w:w="5760" w:type="dxa"/>
              </w:tcPr>
              <w:p w14:paraId="62BD98DC" w14:textId="704E8D36" w:rsidR="00187F2E" w:rsidRDefault="70705C5C"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14AD97">
                  <w:rPr>
                    <w:rFonts w:ascii="Roboto" w:hAnsi="Roboto"/>
                  </w:rPr>
                  <w:t>Jenn</w:t>
                </w:r>
                <w:r w:rsidR="00A92397">
                  <w:rPr>
                    <w:rFonts w:ascii="Roboto" w:hAnsi="Roboto"/>
                  </w:rPr>
                  <w:t>ifer</w:t>
                </w:r>
                <w:r w:rsidRPr="0014AD97">
                  <w:rPr>
                    <w:rFonts w:ascii="Roboto" w:hAnsi="Roboto"/>
                  </w:rPr>
                  <w:t xml:space="preserve"> Richardson</w:t>
                </w:r>
              </w:p>
              <w:p w14:paraId="208FCE09" w14:textId="76F0DBEB" w:rsidR="00A92397" w:rsidRDefault="00A92397"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Director of Risk Management and Patient Safety</w:t>
                </w:r>
              </w:p>
              <w:p w14:paraId="1597A73D" w14:textId="31952D0D" w:rsidR="00A92397" w:rsidRDefault="00A92397"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913 N Dixie Avenue Elizabethtown, KY 42701</w:t>
                </w:r>
              </w:p>
              <w:p w14:paraId="7AE3A3F5" w14:textId="76C4E01F"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p>
            </w:tc>
          </w:sdtContent>
        </w:sdt>
      </w:tr>
      <w:tr w:rsidR="001F548A" w:rsidRPr="00A61648" w14:paraId="0CC4BF92" w14:textId="365E796C" w:rsidTr="0014AD97">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658B25E" w14:textId="2344557D"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11</w:t>
            </w:r>
          </w:p>
        </w:tc>
        <w:tc>
          <w:tcPr>
            <w:tcW w:w="4500" w:type="dxa"/>
            <w:tcBorders>
              <w:left w:val="single" w:sz="4" w:space="0" w:color="FFFFFF" w:themeColor="background1"/>
            </w:tcBorders>
          </w:tcPr>
          <w:p w14:paraId="07F5D278" w14:textId="652430B2"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14AD97">
              <w:rPr>
                <w:rFonts w:ascii="Roboto" w:hAnsi="Roboto"/>
              </w:rPr>
              <w:t xml:space="preserve">Name of and address of SYSTEM Risk </w:t>
            </w:r>
            <w:r w:rsidR="1419F3C4" w:rsidRPr="0014AD97">
              <w:rPr>
                <w:rFonts w:ascii="Roboto" w:hAnsi="Roboto"/>
                <w:highlight w:val="yellow"/>
              </w:rPr>
              <w:t xml:space="preserve"> </w:t>
            </w:r>
          </w:p>
          <w:p w14:paraId="23BFB663" w14:textId="5DE9B3D3"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14AD97">
              <w:rPr>
                <w:rFonts w:ascii="Roboto" w:hAnsi="Roboto"/>
              </w:rPr>
              <w:t>Manager if different from above:</w:t>
            </w:r>
          </w:p>
        </w:tc>
        <w:tc>
          <w:tcPr>
            <w:tcW w:w="5760" w:type="dxa"/>
          </w:tcPr>
          <w:p w14:paraId="6CB3976A" w14:textId="77777777" w:rsidR="00A92397" w:rsidRDefault="00A92397" w:rsidP="0014AD9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Condensed" w:eastAsia="Calibri" w:hAnsi="Roboto Condensed" w:cs="Times New Roman"/>
              </w:rPr>
            </w:pPr>
            <w:r>
              <w:rPr>
                <w:rFonts w:ascii="Roboto Condensed" w:eastAsia="Calibri" w:hAnsi="Roboto Condensed" w:cs="Times New Roman"/>
              </w:rPr>
              <w:t xml:space="preserve">Lynn </w:t>
            </w:r>
            <w:proofErr w:type="spellStart"/>
            <w:r>
              <w:rPr>
                <w:rFonts w:ascii="Roboto Condensed" w:eastAsia="Calibri" w:hAnsi="Roboto Condensed" w:cs="Times New Roman"/>
              </w:rPr>
              <w:t>Kolokowsky</w:t>
            </w:r>
            <w:proofErr w:type="spellEnd"/>
          </w:p>
          <w:p w14:paraId="07A1414F" w14:textId="410B61CC" w:rsidR="001F548A" w:rsidRDefault="00A92397" w:rsidP="0014AD9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Condensed" w:eastAsia="Calibri" w:hAnsi="Roboto Condensed" w:cs="Times New Roman"/>
              </w:rPr>
            </w:pPr>
            <w:r>
              <w:rPr>
                <w:rFonts w:ascii="Roboto Condensed" w:eastAsia="Calibri" w:hAnsi="Roboto Condensed" w:cs="Times New Roman"/>
              </w:rPr>
              <w:t xml:space="preserve"> Vice President, Risk Management &amp; Insurance Services</w:t>
            </w:r>
          </w:p>
          <w:p w14:paraId="6164FBD3" w14:textId="7DF7721D" w:rsidR="00A92397" w:rsidRPr="00A61648" w:rsidRDefault="00A92397" w:rsidP="0014AD9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highlight w:val="yellow"/>
              </w:rPr>
            </w:pPr>
            <w:r w:rsidRPr="00A92397">
              <w:rPr>
                <w:rFonts w:ascii="Roboto Condensed" w:eastAsia="Calibri" w:hAnsi="Roboto Condensed" w:cs="Times New Roman"/>
              </w:rPr>
              <w:t>1901 Campus Place Louisville, KY 40299</w:t>
            </w:r>
          </w:p>
        </w:tc>
      </w:tr>
      <w:tr w:rsidR="001F548A" w:rsidRPr="00A61648" w14:paraId="32B62017" w14:textId="0E5CA3F7" w:rsidTr="0014AD97">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7962148" w14:textId="310A5579"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12</w:t>
            </w:r>
          </w:p>
        </w:tc>
        <w:tc>
          <w:tcPr>
            <w:tcW w:w="4500" w:type="dxa"/>
            <w:tcBorders>
              <w:left w:val="single" w:sz="4" w:space="0" w:color="FFFFFF" w:themeColor="background1"/>
            </w:tcBorders>
          </w:tcPr>
          <w:p w14:paraId="6233430A" w14:textId="69A48B2E"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14AD97">
              <w:rPr>
                <w:rFonts w:ascii="Roboto" w:hAnsi="Roboto"/>
              </w:rPr>
              <w:t xml:space="preserve">Name and address of </w:t>
            </w:r>
          </w:p>
          <w:p w14:paraId="3587B84D" w14:textId="020733C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14AD97">
              <w:rPr>
                <w:rFonts w:ascii="Roboto" w:hAnsi="Roboto"/>
              </w:rPr>
              <w:t>Hospital/Entity/System CEO</w:t>
            </w:r>
          </w:p>
        </w:tc>
        <w:sdt>
          <w:sdtPr>
            <w:rPr>
              <w:rFonts w:ascii="Roboto" w:hAnsi="Roboto"/>
              <w:highlight w:val="yellow"/>
            </w:rPr>
            <w:id w:val="280153744"/>
            <w:placeholder>
              <w:docPart w:val="DefaultPlaceholder_-1854013440"/>
            </w:placeholder>
          </w:sdtPr>
          <w:sdtEndPr/>
          <w:sdtContent>
            <w:tc>
              <w:tcPr>
                <w:tcW w:w="5760" w:type="dxa"/>
              </w:tcPr>
              <w:p w14:paraId="142BD883" w14:textId="77777777" w:rsidR="00F7230A" w:rsidRDefault="42CF888D" w:rsidP="0014AD9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92397">
                  <w:rPr>
                    <w:rFonts w:ascii="Roboto" w:hAnsi="Roboto"/>
                  </w:rPr>
                  <w:t xml:space="preserve">Gerard Colman </w:t>
                </w:r>
              </w:p>
              <w:p w14:paraId="528FD040" w14:textId="572CCC98" w:rsidR="00A92397" w:rsidRPr="00A92397" w:rsidRDefault="00A92397" w:rsidP="0014AD9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System President/CEO</w:t>
                </w:r>
              </w:p>
              <w:p w14:paraId="130B0403" w14:textId="7BE84E7C" w:rsidR="001F548A" w:rsidRPr="00A61648" w:rsidRDefault="00A92397" w:rsidP="0014AD9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highlight w:val="yellow"/>
                  </w:rPr>
                </w:pPr>
                <w:r w:rsidRPr="00A92397">
                  <w:rPr>
                    <w:rFonts w:ascii="Roboto Condensed" w:eastAsia="Calibri" w:hAnsi="Roboto Condensed" w:cs="Times New Roman"/>
                  </w:rPr>
                  <w:t>1901 Campus Place Louisville, KY 40299</w:t>
                </w:r>
              </w:p>
            </w:tc>
          </w:sdtContent>
        </w:sdt>
      </w:tr>
      <w:tr w:rsidR="001F548A" w:rsidRPr="00A61648" w14:paraId="1B1B1794" w14:textId="50EB75A4" w:rsidTr="0014AD97">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A7D9A73" w14:textId="1891221F"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13</w:t>
            </w:r>
          </w:p>
        </w:tc>
        <w:tc>
          <w:tcPr>
            <w:tcW w:w="4500" w:type="dxa"/>
            <w:tcBorders>
              <w:left w:val="single" w:sz="4" w:space="0" w:color="FFFFFF" w:themeColor="background1"/>
            </w:tcBorders>
          </w:tcPr>
          <w:p w14:paraId="77123CC9" w14:textId="11E6A558" w:rsidR="0039075F" w:rsidRDefault="00C062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Name and</w:t>
            </w:r>
            <w:r w:rsidR="001F548A" w:rsidRPr="00A61648">
              <w:rPr>
                <w:rFonts w:ascii="Roboto" w:eastAsia="Arial" w:hAnsi="Roboto" w:cs="Arial"/>
                <w:kern w:val="0"/>
                <w:lang w:bidi="en-US"/>
                <w14:ligatures w14:val="none"/>
              </w:rPr>
              <w:t xml:space="preserve"> address of </w:t>
            </w:r>
          </w:p>
          <w:p w14:paraId="1F9B1255" w14:textId="3C3B611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Hospital/Entity/System CFO</w:t>
            </w:r>
          </w:p>
        </w:tc>
        <w:sdt>
          <w:sdtPr>
            <w:rPr>
              <w:rFonts w:ascii="Roboto" w:eastAsia="Arial" w:hAnsi="Roboto" w:cs="Arial"/>
              <w:kern w:val="0"/>
              <w:highlight w:val="yellow"/>
              <w:lang w:bidi="en-US"/>
              <w14:ligatures w14:val="none"/>
            </w:rPr>
            <w:id w:val="-1444154737"/>
            <w:placeholder>
              <w:docPart w:val="DefaultPlaceholder_-1854013440"/>
            </w:placeholder>
          </w:sdtPr>
          <w:sdtEndPr/>
          <w:sdtContent>
            <w:tc>
              <w:tcPr>
                <w:tcW w:w="5760" w:type="dxa"/>
              </w:tcPr>
              <w:p w14:paraId="605ADD48" w14:textId="7ABAC986" w:rsidR="00D9584D" w:rsidRDefault="590C1797" w:rsidP="0014AD9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92397">
                  <w:rPr>
                    <w:rFonts w:ascii="Roboto" w:eastAsia="Arial" w:hAnsi="Roboto" w:cs="Arial"/>
                    <w:kern w:val="0"/>
                    <w:lang w:bidi="en-US"/>
                    <w14:ligatures w14:val="none"/>
                  </w:rPr>
                  <w:t>Ric</w:t>
                </w:r>
                <w:r w:rsidR="00A92397">
                  <w:rPr>
                    <w:rFonts w:ascii="Roboto" w:eastAsia="Arial" w:hAnsi="Roboto" w:cs="Arial"/>
                    <w:kern w:val="0"/>
                    <w:lang w:bidi="en-US"/>
                    <w14:ligatures w14:val="none"/>
                  </w:rPr>
                  <w:t>k</w:t>
                </w:r>
                <w:r w:rsidRPr="00A92397">
                  <w:rPr>
                    <w:rFonts w:ascii="Roboto" w:eastAsia="Arial" w:hAnsi="Roboto" w:cs="Arial"/>
                    <w:kern w:val="0"/>
                    <w:lang w:bidi="en-US"/>
                    <w14:ligatures w14:val="none"/>
                  </w:rPr>
                  <w:t xml:space="preserve"> Carrico </w:t>
                </w:r>
              </w:p>
              <w:p w14:paraId="7BB422D7" w14:textId="102246AF" w:rsidR="00A92397" w:rsidRPr="00A92397" w:rsidRDefault="00A92397" w:rsidP="0014AD9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 xml:space="preserve">Chief Financial Officer </w:t>
                </w:r>
              </w:p>
              <w:p w14:paraId="740CEB6B" w14:textId="10B8F49C" w:rsidR="001F548A" w:rsidRPr="00A61648" w:rsidRDefault="00A92397" w:rsidP="0014AD9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highlight w:val="yellow"/>
                    <w:lang w:bidi="en-US"/>
                    <w14:ligatures w14:val="none"/>
                  </w:rPr>
                </w:pPr>
                <w:r w:rsidRPr="00A92397">
                  <w:rPr>
                    <w:rFonts w:ascii="Roboto Condensed" w:eastAsia="Calibri" w:hAnsi="Roboto Condensed" w:cs="Times New Roman"/>
                  </w:rPr>
                  <w:t>1901 Campus Place Louisville, KY 40299</w:t>
                </w:r>
              </w:p>
            </w:tc>
          </w:sdtContent>
        </w:sdt>
      </w:tr>
    </w:tbl>
    <w:p w14:paraId="61D97C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412B9D91" w14:textId="415C8019"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The best practice/improvement project submitted for consideration is a: </w:t>
      </w:r>
      <w:r w:rsidRPr="000E4835">
        <w:rPr>
          <w:rFonts w:ascii="Roboto" w:eastAsia="Arial" w:hAnsi="Roboto" w:cs="Calibri"/>
          <w:i/>
          <w:iCs/>
          <w:kern w:val="0"/>
          <w:lang w:bidi="en-US"/>
          <w14:ligatures w14:val="none"/>
        </w:rPr>
        <w:t>(Check all that apply)</w:t>
      </w:r>
    </w:p>
    <w:p w14:paraId="1873D247" w14:textId="05C77F41" w:rsidR="0098406E" w:rsidRPr="0098406E" w:rsidRDefault="000B40A6" w:rsidP="00114B40">
      <w:pPr>
        <w:widowControl w:val="0"/>
        <w:autoSpaceDE w:val="0"/>
        <w:autoSpaceDN w:val="0"/>
        <w:spacing w:after="0" w:line="240" w:lineRule="auto"/>
        <w:ind w:left="468"/>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2139938563"/>
          <w14:checkbox>
            <w14:checked w14:val="0"/>
            <w14:checkedState w14:val="2612" w14:font="MS Gothic"/>
            <w14:uncheckedState w14:val="2610" w14:font="MS Gothic"/>
          </w14:checkbox>
        </w:sdtPr>
        <w:sdtEndPr/>
        <w:sdtContent>
          <w:r w:rsidR="00114B40">
            <w:rPr>
              <w:rFonts w:ascii="MS Gothic" w:eastAsia="MS Gothic" w:hAnsi="MS Gothic" w:cs="Calibri" w:hint="eastAsia"/>
              <w:b/>
              <w:bCs/>
              <w:kern w:val="0"/>
              <w:lang w:bidi="en-US"/>
              <w14:ligatures w14:val="none"/>
            </w:rPr>
            <w:t>☐</w:t>
          </w:r>
        </w:sdtContent>
      </w:sdt>
      <w:r w:rsidR="001F548A">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Clinical Policy</w:t>
      </w:r>
    </w:p>
    <w:p w14:paraId="2E56A0BF" w14:textId="11E897D8" w:rsidR="0098406E" w:rsidRPr="0098406E" w:rsidRDefault="001F548A" w:rsidP="00114B40">
      <w:pPr>
        <w:widowControl w:val="0"/>
        <w:autoSpaceDE w:val="0"/>
        <w:autoSpaceDN w:val="0"/>
        <w:spacing w:after="0" w:line="240" w:lineRule="auto"/>
        <w:ind w:left="144"/>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294606807"/>
          <w14:checkbox>
            <w14:checked w14:val="1"/>
            <w14:checkedState w14:val="2612" w14:font="MS Gothic"/>
            <w14:uncheckedState w14:val="2610" w14:font="MS Gothic"/>
          </w14:checkbox>
        </w:sdtPr>
        <w:sdtEndPr/>
        <w:sdtContent>
          <w:r w:rsidR="00D457EB">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Performance Improvement Strategy </w:t>
      </w:r>
      <w:r w:rsidR="0098406E" w:rsidRPr="0098406E">
        <w:rPr>
          <w:rFonts w:ascii="Roboto" w:eastAsia="Arial" w:hAnsi="Roboto" w:cs="Calibri"/>
          <w:i/>
          <w:iCs/>
          <w:kern w:val="0"/>
          <w:lang w:bidi="en-US"/>
          <w14:ligatures w14:val="none"/>
        </w:rPr>
        <w:t>(Six Sigma, etc.)</w:t>
      </w:r>
      <w:r w:rsidR="0098406E" w:rsidRPr="0098406E">
        <w:rPr>
          <w:rFonts w:ascii="Roboto" w:eastAsia="Arial" w:hAnsi="Roboto" w:cs="Calibri"/>
          <w:b/>
          <w:bCs/>
          <w:kern w:val="0"/>
          <w:lang w:bidi="en-US"/>
          <w14:ligatures w14:val="none"/>
        </w:rPr>
        <w:t xml:space="preserve">     </w:t>
      </w:r>
    </w:p>
    <w:p w14:paraId="4C6186A5" w14:textId="61014690"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i/>
          <w:i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83146284"/>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Communication Strategy </w:t>
      </w:r>
      <w:r w:rsidR="0098406E" w:rsidRPr="0098406E">
        <w:rPr>
          <w:rFonts w:ascii="Roboto" w:eastAsia="Arial" w:hAnsi="Roboto" w:cs="Calibri"/>
          <w:i/>
          <w:iCs/>
          <w:kern w:val="0"/>
          <w:lang w:bidi="en-US"/>
          <w14:ligatures w14:val="none"/>
        </w:rPr>
        <w:t>(Briefing before surgical procedure, senior management rounds, etc.)</w:t>
      </w:r>
    </w:p>
    <w:p w14:paraId="547737D0" w14:textId="420D6EE3"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291650113"/>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Other </w:t>
      </w:r>
      <w:r w:rsidR="0098406E" w:rsidRPr="0098406E">
        <w:rPr>
          <w:rFonts w:ascii="Roboto" w:eastAsia="Arial" w:hAnsi="Roboto" w:cs="Calibri"/>
          <w:i/>
          <w:iCs/>
          <w:kern w:val="0"/>
          <w:lang w:bidi="en-US"/>
          <w14:ligatures w14:val="none"/>
        </w:rPr>
        <w:t>(Please specify)</w:t>
      </w:r>
    </w:p>
    <w:sdt>
      <w:sdtPr>
        <w:rPr>
          <w:rFonts w:ascii="Roboto" w:eastAsia="Arial" w:hAnsi="Roboto" w:cs="Arial"/>
          <w:kern w:val="0"/>
          <w:highlight w:val="yellow"/>
          <w:lang w:bidi="en-US"/>
          <w14:ligatures w14:val="none"/>
        </w:rPr>
        <w:id w:val="202920149"/>
        <w:placeholder>
          <w:docPart w:val="DefaultPlaceholder_-1854013440"/>
        </w:placeholder>
        <w:showingPlcHdr/>
      </w:sdtPr>
      <w:sdtEndPr/>
      <w:sdtContent>
        <w:p w14:paraId="7CA51886" w14:textId="44A8D2E5" w:rsidR="0098406E" w:rsidRPr="0098406E" w:rsidRDefault="00065891"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r w:rsidRPr="0014AD97">
            <w:rPr>
              <w:rStyle w:val="PlaceholderText"/>
            </w:rPr>
            <w:t>Click or tap here to enter text.</w:t>
          </w:r>
        </w:p>
      </w:sdtContent>
    </w:sdt>
    <w:p w14:paraId="64AAD772" w14:textId="77777777" w:rsidR="0098406E" w:rsidRP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916E9FD" w14:textId="1ADA07E9" w:rsidR="0098406E" w:rsidRPr="000E4835" w:rsidRDefault="581ED9CD"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Briefly describe the practice or project: </w:t>
      </w:r>
      <w:r w:rsidRPr="038F6900">
        <w:rPr>
          <w:rFonts w:ascii="Roboto" w:eastAsia="Arial" w:hAnsi="Roboto" w:cs="Calibri"/>
          <w:i/>
          <w:iCs/>
          <w:kern w:val="0"/>
          <w:lang w:bidi="en-US"/>
          <w14:ligatures w14:val="none"/>
        </w:rPr>
        <w:t>(</w:t>
      </w:r>
      <w:r w:rsidR="61403BA7" w:rsidRPr="038F6900">
        <w:rPr>
          <w:rFonts w:ascii="Roboto" w:eastAsia="Arial" w:hAnsi="Roboto" w:cs="Calibri"/>
          <w:i/>
          <w:iCs/>
          <w:kern w:val="0"/>
          <w:lang w:bidi="en-US"/>
          <w14:ligatures w14:val="none"/>
        </w:rPr>
        <w:t xml:space="preserve">what prompted the project – the why, the process to complete the project – the how) </w:t>
      </w:r>
      <w:r w:rsidR="61403BA7" w:rsidRPr="038F6900">
        <w:rPr>
          <w:rFonts w:ascii="Roboto" w:eastAsia="Arial" w:hAnsi="Roboto" w:cs="Calibri"/>
          <w:b/>
          <w:bCs/>
          <w:i/>
          <w:iCs/>
          <w:kern w:val="0"/>
          <w:lang w:bidi="en-US"/>
          <w14:ligatures w14:val="none"/>
        </w:rPr>
        <w:t xml:space="preserve">Please limit the response to two paragraphs </w:t>
      </w:r>
      <w:r w:rsidRPr="038F6900">
        <w:rPr>
          <w:rFonts w:ascii="Roboto" w:eastAsia="Arial" w:hAnsi="Roboto" w:cs="Calibri"/>
          <w:b/>
          <w:bCs/>
          <w:i/>
          <w:iCs/>
          <w:kern w:val="0"/>
          <w:lang w:bidi="en-US"/>
          <w14:ligatures w14:val="none"/>
        </w:rPr>
        <w:t>maximum</w:t>
      </w:r>
      <w:r w:rsidR="61403BA7" w:rsidRPr="038F6900">
        <w:rPr>
          <w:rFonts w:ascii="Roboto" w:eastAsia="Arial" w:hAnsi="Roboto" w:cs="Calibri"/>
          <w:b/>
          <w:bCs/>
          <w:i/>
          <w:iCs/>
          <w:kern w:val="0"/>
          <w:lang w:bidi="en-US"/>
          <w14:ligatures w14:val="none"/>
        </w:rPr>
        <w:t xml:space="preserve">.  </w:t>
      </w:r>
    </w:p>
    <w:p w14:paraId="192609E0" w14:textId="27336445" w:rsidR="038F6900" w:rsidRDefault="038F6900" w:rsidP="038F6900">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spacing w:after="0" w:line="240" w:lineRule="auto"/>
        <w:rPr>
          <w:rFonts w:ascii="Roboto" w:eastAsia="Arial" w:hAnsi="Roboto" w:cs="Calibri"/>
          <w:lang w:bidi="en-US"/>
        </w:rPr>
      </w:pPr>
    </w:p>
    <w:p w14:paraId="4E9792EB" w14:textId="38592E81" w:rsidR="03257B16" w:rsidRDefault="03257B16" w:rsidP="038F6900">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spacing w:after="0" w:line="240" w:lineRule="auto"/>
        <w:ind w:firstLine="720"/>
        <w:rPr>
          <w:color w:val="000000" w:themeColor="text1"/>
          <w:sz w:val="24"/>
          <w:szCs w:val="24"/>
        </w:rPr>
      </w:pPr>
      <w:r w:rsidRPr="0014AD97">
        <w:rPr>
          <w:rFonts w:ascii="Roboto" w:eastAsia="Arial" w:hAnsi="Roboto" w:cs="Calibri"/>
          <w:lang w:bidi="en-US"/>
        </w:rPr>
        <w:t xml:space="preserve">Historically, Baptist Health Hardin </w:t>
      </w:r>
      <w:r w:rsidR="0044079B">
        <w:rPr>
          <w:rFonts w:ascii="Roboto" w:eastAsia="Arial" w:hAnsi="Roboto" w:cs="Calibri"/>
          <w:lang w:bidi="en-US"/>
        </w:rPr>
        <w:t xml:space="preserve">(BHH) </w:t>
      </w:r>
      <w:r w:rsidRPr="0014AD97">
        <w:rPr>
          <w:rFonts w:ascii="Roboto" w:eastAsia="Arial" w:hAnsi="Roboto" w:cs="Calibri"/>
          <w:lang w:bidi="en-US"/>
        </w:rPr>
        <w:t>evaluated inpatient code management competency</w:t>
      </w:r>
      <w:r w:rsidR="750950D4" w:rsidRPr="0014AD97">
        <w:rPr>
          <w:rFonts w:ascii="Roboto" w:eastAsia="Arial" w:hAnsi="Roboto" w:cs="Calibri"/>
          <w:lang w:bidi="en-US"/>
        </w:rPr>
        <w:t xml:space="preserve"> by level of certification (ACLS/BLS). The opportunity was recognized to in</w:t>
      </w:r>
      <w:r w:rsidR="30EAAE96" w:rsidRPr="0014AD97">
        <w:rPr>
          <w:rFonts w:ascii="Roboto" w:eastAsia="Arial" w:hAnsi="Roboto" w:cs="Calibri"/>
          <w:lang w:bidi="en-US"/>
        </w:rPr>
        <w:t xml:space="preserve">dividualize </w:t>
      </w:r>
      <w:r w:rsidR="0FC6BDBD" w:rsidRPr="0014AD97">
        <w:rPr>
          <w:rFonts w:ascii="Roboto" w:eastAsia="Arial" w:hAnsi="Roboto" w:cs="Calibri"/>
          <w:lang w:bidi="en-US"/>
        </w:rPr>
        <w:t xml:space="preserve">the </w:t>
      </w:r>
      <w:r w:rsidR="30EAAE96" w:rsidRPr="0014AD97">
        <w:rPr>
          <w:rFonts w:ascii="Roboto" w:eastAsia="Arial" w:hAnsi="Roboto" w:cs="Calibri"/>
          <w:lang w:bidi="en-US"/>
        </w:rPr>
        <w:t>experie</w:t>
      </w:r>
      <w:r w:rsidR="7C62EEFF" w:rsidRPr="0014AD97">
        <w:rPr>
          <w:rFonts w:ascii="Roboto" w:eastAsia="Arial" w:hAnsi="Roboto" w:cs="Calibri"/>
          <w:lang w:bidi="en-US"/>
        </w:rPr>
        <w:t xml:space="preserve">nce for staff </w:t>
      </w:r>
      <w:r w:rsidR="2083FBB9" w:rsidRPr="0014AD97">
        <w:rPr>
          <w:rFonts w:ascii="Roboto" w:eastAsia="Arial" w:hAnsi="Roboto" w:cs="Calibri"/>
          <w:lang w:bidi="en-US"/>
        </w:rPr>
        <w:t>members</w:t>
      </w:r>
      <w:r w:rsidR="7C62EEFF" w:rsidRPr="0014AD97">
        <w:rPr>
          <w:rFonts w:ascii="Roboto" w:eastAsia="Arial" w:hAnsi="Roboto" w:cs="Calibri"/>
          <w:lang w:bidi="en-US"/>
        </w:rPr>
        <w:t xml:space="preserve"> that serve as code team. </w:t>
      </w:r>
      <w:r w:rsidR="757B93F2" w:rsidRPr="0014AD97">
        <w:rPr>
          <w:rFonts w:ascii="Roboto" w:eastAsia="Arial" w:hAnsi="Roboto" w:cs="Calibri"/>
          <w:lang w:bidi="en-US"/>
        </w:rPr>
        <w:t xml:space="preserve">In </w:t>
      </w:r>
      <w:r w:rsidR="381616FE" w:rsidRPr="0014AD97">
        <w:rPr>
          <w:rFonts w:ascii="Roboto" w:eastAsia="Arial" w:hAnsi="Roboto" w:cs="Calibri"/>
          <w:lang w:bidi="en-US"/>
        </w:rPr>
        <w:t>2024, a</w:t>
      </w:r>
      <w:r w:rsidR="7C62EEFF" w:rsidRPr="0014AD97">
        <w:rPr>
          <w:rFonts w:ascii="Roboto" w:eastAsia="Arial" w:hAnsi="Roboto" w:cs="Calibri"/>
          <w:lang w:bidi="en-US"/>
        </w:rPr>
        <w:t xml:space="preserve"> multidisciplinary team </w:t>
      </w:r>
      <w:r w:rsidR="446C2901" w:rsidRPr="0014AD97">
        <w:rPr>
          <w:rFonts w:ascii="Roboto" w:eastAsia="Arial" w:hAnsi="Roboto" w:cs="Calibri"/>
          <w:lang w:bidi="en-US"/>
        </w:rPr>
        <w:t xml:space="preserve">of various subject matter experts collaborated to </w:t>
      </w:r>
      <w:r w:rsidR="35E6B817" w:rsidRPr="0014AD97">
        <w:rPr>
          <w:rFonts w:ascii="Roboto" w:eastAsia="Arial" w:hAnsi="Roboto" w:cs="Calibri"/>
          <w:lang w:bidi="en-US"/>
        </w:rPr>
        <w:t>develop</w:t>
      </w:r>
      <w:r w:rsidR="1F116F52" w:rsidRPr="0014AD97">
        <w:rPr>
          <w:rFonts w:ascii="Roboto" w:eastAsia="Arial" w:hAnsi="Roboto" w:cs="Calibri"/>
          <w:lang w:bidi="en-US"/>
        </w:rPr>
        <w:t xml:space="preserve"> Medical Alert Readines</w:t>
      </w:r>
      <w:r w:rsidR="5E4F684E" w:rsidRPr="0014AD97">
        <w:rPr>
          <w:rFonts w:ascii="Roboto" w:eastAsia="Arial" w:hAnsi="Roboto" w:cs="Calibri"/>
          <w:lang w:bidi="en-US"/>
        </w:rPr>
        <w:t xml:space="preserve">s. </w:t>
      </w:r>
      <w:r w:rsidR="2E4FC361" w:rsidRPr="0014AD97">
        <w:rPr>
          <w:rFonts w:ascii="Roboto" w:eastAsia="Arial" w:hAnsi="Roboto" w:cs="Calibri"/>
          <w:lang w:bidi="en-US"/>
        </w:rPr>
        <w:t xml:space="preserve">This evaluation course was composed of immersive simulations that would </w:t>
      </w:r>
      <w:r w:rsidR="1D357DCD" w:rsidRPr="0014AD97">
        <w:rPr>
          <w:rFonts w:ascii="Roboto" w:eastAsia="Arial" w:hAnsi="Roboto" w:cs="Calibri"/>
          <w:lang w:bidi="en-US"/>
        </w:rPr>
        <w:t xml:space="preserve">assess </w:t>
      </w:r>
      <w:r w:rsidR="1D357DCD" w:rsidRPr="0014AD97">
        <w:rPr>
          <w:color w:val="000000" w:themeColor="text1"/>
          <w:sz w:val="24"/>
          <w:szCs w:val="24"/>
        </w:rPr>
        <w:t xml:space="preserve">staff’s ability to effectively recognize, </w:t>
      </w:r>
      <w:r w:rsidR="0FA5A8D0" w:rsidRPr="0014AD97">
        <w:rPr>
          <w:color w:val="000000" w:themeColor="text1"/>
          <w:sz w:val="24"/>
          <w:szCs w:val="24"/>
        </w:rPr>
        <w:t>respond,</w:t>
      </w:r>
      <w:r w:rsidR="1D357DCD" w:rsidRPr="0014AD97">
        <w:rPr>
          <w:color w:val="000000" w:themeColor="text1"/>
          <w:sz w:val="24"/>
          <w:szCs w:val="24"/>
        </w:rPr>
        <w:t xml:space="preserve"> and manage clinical emergencies</w:t>
      </w:r>
      <w:r w:rsidR="17D22BFD" w:rsidRPr="0014AD97">
        <w:rPr>
          <w:color w:val="000000" w:themeColor="text1"/>
          <w:sz w:val="24"/>
          <w:szCs w:val="24"/>
        </w:rPr>
        <w:t>.</w:t>
      </w:r>
      <w:r w:rsidR="1D357DCD" w:rsidRPr="0014AD97">
        <w:rPr>
          <w:color w:val="000000" w:themeColor="text1"/>
          <w:sz w:val="24"/>
          <w:szCs w:val="24"/>
        </w:rPr>
        <w:t xml:space="preserve"> </w:t>
      </w:r>
      <w:r w:rsidR="3406F878" w:rsidRPr="0014AD97">
        <w:rPr>
          <w:color w:val="000000" w:themeColor="text1"/>
          <w:sz w:val="24"/>
          <w:szCs w:val="24"/>
        </w:rPr>
        <w:t>Scenarios</w:t>
      </w:r>
      <w:r w:rsidR="77E78DD7" w:rsidRPr="0014AD97">
        <w:rPr>
          <w:color w:val="000000" w:themeColor="text1"/>
          <w:sz w:val="24"/>
          <w:szCs w:val="24"/>
        </w:rPr>
        <w:t xml:space="preserve"> were developed </w:t>
      </w:r>
      <w:r w:rsidR="74DAE5F2" w:rsidRPr="0014AD97">
        <w:rPr>
          <w:color w:val="000000" w:themeColor="text1"/>
          <w:sz w:val="24"/>
          <w:szCs w:val="24"/>
        </w:rPr>
        <w:t xml:space="preserve">with consideration of themes seen in code-blue debriefs, staff perceptions, </w:t>
      </w:r>
      <w:r w:rsidR="427081EA" w:rsidRPr="0014AD97">
        <w:rPr>
          <w:color w:val="000000" w:themeColor="text1"/>
          <w:sz w:val="24"/>
          <w:szCs w:val="24"/>
        </w:rPr>
        <w:t xml:space="preserve">regulatory benchmarks, </w:t>
      </w:r>
      <w:r w:rsidR="74DAE5F2" w:rsidRPr="0014AD97">
        <w:rPr>
          <w:color w:val="000000" w:themeColor="text1"/>
          <w:sz w:val="24"/>
          <w:szCs w:val="24"/>
        </w:rPr>
        <w:t>and identified high risk areas from internal investigations.</w:t>
      </w:r>
      <w:r w:rsidR="6F137614" w:rsidRPr="0014AD97">
        <w:rPr>
          <w:color w:val="000000" w:themeColor="text1"/>
          <w:sz w:val="24"/>
          <w:szCs w:val="24"/>
        </w:rPr>
        <w:t xml:space="preserve"> </w:t>
      </w:r>
      <w:r w:rsidR="6C5F9061" w:rsidRPr="0014AD97">
        <w:rPr>
          <w:rFonts w:ascii="Aptos" w:eastAsia="Aptos" w:hAnsi="Aptos" w:cs="Aptos"/>
          <w:sz w:val="24"/>
          <w:szCs w:val="24"/>
        </w:rPr>
        <w:t>Since our hospital transitioned to Epic, we observed a decline in the accuracy and completeness of code documentation. To address this, we implemented a requirement for staff to demonstrate and practice charting each scenario. Real-time feedback and recommendations were provided, which helped uncover gaps in awareness.</w:t>
      </w:r>
      <w:r w:rsidR="44276BE5" w:rsidRPr="0014AD97">
        <w:rPr>
          <w:rFonts w:ascii="Aptos" w:eastAsia="Aptos" w:hAnsi="Aptos" w:cs="Aptos"/>
          <w:sz w:val="24"/>
          <w:szCs w:val="24"/>
        </w:rPr>
        <w:t xml:space="preserve"> </w:t>
      </w:r>
    </w:p>
    <w:p w14:paraId="29DFD9E7" w14:textId="6EA07820" w:rsidR="4CE2A89E" w:rsidRDefault="4CE2A89E" w:rsidP="038F6900">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spacing w:after="0" w:line="240" w:lineRule="auto"/>
      </w:pPr>
      <w:r w:rsidRPr="038F6900">
        <w:rPr>
          <w:rFonts w:ascii="Aptos" w:eastAsia="Aptos" w:hAnsi="Aptos" w:cs="Aptos"/>
          <w:sz w:val="24"/>
          <w:szCs w:val="24"/>
        </w:rPr>
        <w:t xml:space="preserve">Following our initial Medical Alert Readiness session, we saw outstanding staff satisfaction, notable gains in confidence and skill, and clear performance improvements. As a result, the decision was made </w:t>
      </w:r>
      <w:r w:rsidRPr="038F6900">
        <w:rPr>
          <w:rFonts w:ascii="Aptos" w:eastAsia="Aptos" w:hAnsi="Aptos" w:cs="Aptos"/>
          <w:sz w:val="24"/>
          <w:szCs w:val="24"/>
        </w:rPr>
        <w:lastRenderedPageBreak/>
        <w:t>to extend the program through 2025 and enhance the scenarios to be even more immersive and challenging.</w:t>
      </w:r>
    </w:p>
    <w:p w14:paraId="0694CE50" w14:textId="00A0BEF0" w:rsidR="038F6900" w:rsidRDefault="038F6900" w:rsidP="038F6900">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spacing w:after="0" w:line="240" w:lineRule="auto"/>
        <w:rPr>
          <w:rFonts w:ascii="Aptos" w:eastAsia="Aptos" w:hAnsi="Aptos" w:cs="Aptos"/>
          <w:sz w:val="24"/>
          <w:szCs w:val="24"/>
        </w:rPr>
      </w:pPr>
    </w:p>
    <w:p w14:paraId="631A603B" w14:textId="13FAEC87" w:rsidR="00FF2186" w:rsidRPr="000E4835" w:rsidRDefault="00FF2186"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0E4835">
        <w:rPr>
          <w:rFonts w:ascii="Roboto" w:eastAsia="Arial" w:hAnsi="Roboto" w:cs="Calibri"/>
          <w:b/>
          <w:bCs/>
          <w:kern w:val="0"/>
          <w:lang w:bidi="en-US"/>
          <w14:ligatures w14:val="none"/>
        </w:rPr>
        <w:t xml:space="preserve">List the metric(s) have been used to measure and to sustain success? </w:t>
      </w:r>
      <w:r w:rsidRPr="000E4835">
        <w:rPr>
          <w:rFonts w:ascii="Roboto" w:eastAsia="Arial" w:hAnsi="Roboto" w:cs="Calibri"/>
          <w:i/>
          <w:iCs/>
          <w:kern w:val="0"/>
          <w:lang w:bidi="en-US"/>
          <w14:ligatures w14:val="none"/>
        </w:rPr>
        <w:t>(</w:t>
      </w:r>
      <w:proofErr w:type="gramStart"/>
      <w:r w:rsidRPr="000E4835">
        <w:rPr>
          <w:rFonts w:ascii="Roboto" w:eastAsia="Arial" w:hAnsi="Roboto" w:cs="Calibri"/>
          <w:i/>
          <w:iCs/>
          <w:kern w:val="0"/>
          <w:lang w:bidi="en-US"/>
          <w14:ligatures w14:val="none"/>
        </w:rPr>
        <w:t>one</w:t>
      </w:r>
      <w:proofErr w:type="gramEnd"/>
      <w:r w:rsidRPr="000E4835">
        <w:rPr>
          <w:rFonts w:ascii="Roboto" w:eastAsia="Arial" w:hAnsi="Roboto" w:cs="Calibri"/>
          <w:i/>
          <w:iCs/>
          <w:kern w:val="0"/>
          <w:lang w:bidi="en-US"/>
          <w14:ligatures w14:val="none"/>
        </w:rPr>
        <w:t xml:space="preserve"> paragraph maximum plus </w:t>
      </w:r>
    </w:p>
    <w:p w14:paraId="755B5E14" w14:textId="2621C69C" w:rsidR="00FF2186" w:rsidRPr="0098406E" w:rsidRDefault="61403BA7" w:rsidP="038F690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lang w:bidi="en-US"/>
        </w:rPr>
      </w:pPr>
      <w:r w:rsidRPr="038F6900">
        <w:rPr>
          <w:rFonts w:ascii="Roboto" w:eastAsia="Arial" w:hAnsi="Roboto" w:cs="Calibri"/>
          <w:i/>
          <w:iCs/>
          <w:kern w:val="0"/>
          <w:lang w:bidi="en-US"/>
          <w14:ligatures w14:val="none"/>
        </w:rPr>
        <w:t>before and after data)</w:t>
      </w:r>
    </w:p>
    <w:p w14:paraId="383E2F06" w14:textId="168168B7" w:rsidR="038F6900" w:rsidRDefault="038F6900" w:rsidP="038F690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spacing w:after="0" w:line="240" w:lineRule="auto"/>
        <w:ind w:left="360"/>
        <w:rPr>
          <w:rFonts w:ascii="Roboto" w:eastAsia="Arial" w:hAnsi="Roboto" w:cs="Calibri"/>
          <w:i/>
          <w:iCs/>
          <w:lang w:bidi="en-US"/>
        </w:rPr>
      </w:pPr>
    </w:p>
    <w:sdt>
      <w:sdtPr>
        <w:rPr>
          <w:rFonts w:ascii="Roboto" w:eastAsia="Arial" w:hAnsi="Roboto" w:cs="Calibri"/>
          <w:b/>
          <w:bCs/>
          <w:kern w:val="0"/>
          <w:lang w:bidi="en-US"/>
          <w14:ligatures w14:val="none"/>
        </w:rPr>
        <w:id w:val="-660471893"/>
        <w:placeholder>
          <w:docPart w:val="DefaultPlaceholder_-1854013440"/>
        </w:placeholder>
      </w:sdtPr>
      <w:sdtEndPr/>
      <w:sdtContent>
        <w:p w14:paraId="0928AF8F" w14:textId="4555BB4C" w:rsidR="00FF2186" w:rsidRPr="00FF2186" w:rsidRDefault="5C647F8C" w:rsidP="038F6900">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firstLine="360"/>
            <w:rPr>
              <w:rFonts w:ascii="Roboto" w:eastAsia="Arial" w:hAnsi="Roboto" w:cs="Calibri"/>
              <w:b/>
              <w:bCs/>
              <w:kern w:val="0"/>
              <w:lang w:bidi="en-US"/>
              <w14:ligatures w14:val="none"/>
            </w:rPr>
          </w:pPr>
          <w:r w:rsidRPr="038F6900">
            <w:rPr>
              <w:rFonts w:ascii="Roboto" w:eastAsia="Arial" w:hAnsi="Roboto" w:cs="Calibri"/>
              <w:lang w:bidi="en-US"/>
            </w:rPr>
            <w:t>D</w:t>
          </w:r>
          <w:r w:rsidR="37E67839" w:rsidRPr="038F6900">
            <w:rPr>
              <w:color w:val="000000" w:themeColor="text1"/>
              <w:sz w:val="24"/>
              <w:szCs w:val="24"/>
            </w:rPr>
            <w:t xml:space="preserve">ata showed a significant increase in the number of recorded </w:t>
          </w:r>
          <w:r w:rsidR="0044079B">
            <w:rPr>
              <w:color w:val="000000" w:themeColor="text1"/>
              <w:sz w:val="24"/>
              <w:szCs w:val="24"/>
            </w:rPr>
            <w:t>rapid response team (</w:t>
          </w:r>
          <w:r w:rsidR="37E67839" w:rsidRPr="038F6900">
            <w:rPr>
              <w:color w:val="000000" w:themeColor="text1"/>
              <w:sz w:val="24"/>
              <w:szCs w:val="24"/>
            </w:rPr>
            <w:t>RRT</w:t>
          </w:r>
          <w:r w:rsidR="0044079B">
            <w:rPr>
              <w:color w:val="000000" w:themeColor="text1"/>
              <w:sz w:val="24"/>
              <w:szCs w:val="24"/>
            </w:rPr>
            <w:t>)</w:t>
          </w:r>
          <w:r w:rsidR="37E67839" w:rsidRPr="038F6900">
            <w:rPr>
              <w:color w:val="000000" w:themeColor="text1"/>
              <w:sz w:val="24"/>
              <w:szCs w:val="24"/>
            </w:rPr>
            <w:t xml:space="preserve"> events</w:t>
          </w:r>
          <w:r w:rsidR="207F0DC8" w:rsidRPr="038F6900">
            <w:rPr>
              <w:color w:val="000000" w:themeColor="text1"/>
              <w:sz w:val="24"/>
              <w:szCs w:val="24"/>
            </w:rPr>
            <w:t xml:space="preserve"> after our first</w:t>
          </w:r>
          <w:r w:rsidR="10583693" w:rsidRPr="038F6900">
            <w:rPr>
              <w:color w:val="000000" w:themeColor="text1"/>
              <w:sz w:val="24"/>
              <w:szCs w:val="24"/>
            </w:rPr>
            <w:t xml:space="preserve"> year following implementation</w:t>
          </w:r>
          <w:r w:rsidR="37E67839" w:rsidRPr="038F6900">
            <w:rPr>
              <w:color w:val="000000" w:themeColor="text1"/>
              <w:sz w:val="24"/>
              <w:szCs w:val="24"/>
            </w:rPr>
            <w:t xml:space="preserve">. Our percentage of </w:t>
          </w:r>
          <w:r w:rsidR="000B40A6">
            <w:rPr>
              <w:color w:val="000000" w:themeColor="text1"/>
              <w:sz w:val="24"/>
              <w:szCs w:val="24"/>
            </w:rPr>
            <w:t>cardiopulmonary arrest (</w:t>
          </w:r>
          <w:r w:rsidR="37E67839" w:rsidRPr="038F6900">
            <w:rPr>
              <w:color w:val="000000" w:themeColor="text1"/>
              <w:sz w:val="24"/>
              <w:szCs w:val="24"/>
            </w:rPr>
            <w:t>CPA</w:t>
          </w:r>
          <w:r w:rsidR="000B40A6">
            <w:rPr>
              <w:color w:val="000000" w:themeColor="text1"/>
              <w:sz w:val="24"/>
              <w:szCs w:val="24"/>
            </w:rPr>
            <w:t>)</w:t>
          </w:r>
          <w:r w:rsidR="37E67839" w:rsidRPr="038F6900">
            <w:rPr>
              <w:color w:val="000000" w:themeColor="text1"/>
              <w:sz w:val="24"/>
              <w:szCs w:val="24"/>
            </w:rPr>
            <w:t xml:space="preserve"> events excluded from abstraction due to incomplete charting significantly decreased as well. </w:t>
          </w:r>
          <w:r w:rsidR="54D72F71" w:rsidRPr="038F6900">
            <w:rPr>
              <w:color w:val="000000" w:themeColor="text1"/>
              <w:sz w:val="24"/>
              <w:szCs w:val="24"/>
            </w:rPr>
            <w:t>Participant evaluations</w:t>
          </w:r>
          <w:r w:rsidR="37E67839" w:rsidRPr="038F6900">
            <w:rPr>
              <w:color w:val="000000" w:themeColor="text1"/>
              <w:sz w:val="24"/>
              <w:szCs w:val="24"/>
            </w:rPr>
            <w:t xml:space="preserve"> showed this was a preferred learning environment and specialized skill competency format. In 2025, </w:t>
          </w:r>
          <w:r w:rsidR="283E6DB5" w:rsidRPr="038F6900">
            <w:rPr>
              <w:color w:val="000000" w:themeColor="text1"/>
              <w:sz w:val="24"/>
              <w:szCs w:val="24"/>
            </w:rPr>
            <w:t>M</w:t>
          </w:r>
          <w:r w:rsidR="37E67839" w:rsidRPr="038F6900">
            <w:rPr>
              <w:color w:val="000000" w:themeColor="text1"/>
              <w:sz w:val="24"/>
              <w:szCs w:val="24"/>
            </w:rPr>
            <w:t xml:space="preserve">edical </w:t>
          </w:r>
          <w:r w:rsidR="13FF6CA1" w:rsidRPr="038F6900">
            <w:rPr>
              <w:color w:val="000000" w:themeColor="text1"/>
              <w:sz w:val="24"/>
              <w:szCs w:val="24"/>
            </w:rPr>
            <w:t>A</w:t>
          </w:r>
          <w:r w:rsidR="37E67839" w:rsidRPr="038F6900">
            <w:rPr>
              <w:color w:val="000000" w:themeColor="text1"/>
              <w:sz w:val="24"/>
              <w:szCs w:val="24"/>
            </w:rPr>
            <w:t xml:space="preserve">lert </w:t>
          </w:r>
          <w:r w:rsidR="13299355" w:rsidRPr="038F6900">
            <w:rPr>
              <w:color w:val="000000" w:themeColor="text1"/>
              <w:sz w:val="24"/>
              <w:szCs w:val="24"/>
            </w:rPr>
            <w:t>R</w:t>
          </w:r>
          <w:r w:rsidR="37E67839" w:rsidRPr="038F6900">
            <w:rPr>
              <w:color w:val="000000" w:themeColor="text1"/>
              <w:sz w:val="24"/>
              <w:szCs w:val="24"/>
            </w:rPr>
            <w:t>eadiness became the mandatory code competency for every ICU/CCU nurse at B</w:t>
          </w:r>
          <w:r w:rsidR="0044079B">
            <w:rPr>
              <w:color w:val="000000" w:themeColor="text1"/>
              <w:sz w:val="24"/>
              <w:szCs w:val="24"/>
            </w:rPr>
            <w:t>HH</w:t>
          </w:r>
          <w:r w:rsidR="37E67839" w:rsidRPr="038F6900">
            <w:rPr>
              <w:color w:val="000000" w:themeColor="text1"/>
              <w:sz w:val="24"/>
              <w:szCs w:val="24"/>
            </w:rPr>
            <w:t>.</w:t>
          </w:r>
          <w:r w:rsidR="58846311" w:rsidRPr="038F6900">
            <w:rPr>
              <w:color w:val="000000" w:themeColor="text1"/>
              <w:sz w:val="24"/>
              <w:szCs w:val="24"/>
            </w:rPr>
            <w:t xml:space="preserve"> In 2025, after our second annual </w:t>
          </w:r>
          <w:r w:rsidR="7C57E73F" w:rsidRPr="038F6900">
            <w:rPr>
              <w:color w:val="000000" w:themeColor="text1"/>
              <w:sz w:val="24"/>
              <w:szCs w:val="24"/>
            </w:rPr>
            <w:t>M</w:t>
          </w:r>
          <w:r w:rsidR="58846311" w:rsidRPr="038F6900">
            <w:rPr>
              <w:color w:val="000000" w:themeColor="text1"/>
              <w:sz w:val="24"/>
              <w:szCs w:val="24"/>
            </w:rPr>
            <w:t xml:space="preserve">edical </w:t>
          </w:r>
          <w:r w:rsidR="10DA86B3" w:rsidRPr="038F6900">
            <w:rPr>
              <w:color w:val="000000" w:themeColor="text1"/>
              <w:sz w:val="24"/>
              <w:szCs w:val="24"/>
            </w:rPr>
            <w:t>A</w:t>
          </w:r>
          <w:r w:rsidR="58846311" w:rsidRPr="038F6900">
            <w:rPr>
              <w:color w:val="000000" w:themeColor="text1"/>
              <w:sz w:val="24"/>
              <w:szCs w:val="24"/>
            </w:rPr>
            <w:t xml:space="preserve">lert </w:t>
          </w:r>
          <w:r w:rsidR="399CD6F8" w:rsidRPr="038F6900">
            <w:rPr>
              <w:color w:val="000000" w:themeColor="text1"/>
              <w:sz w:val="24"/>
              <w:szCs w:val="24"/>
            </w:rPr>
            <w:t>R</w:t>
          </w:r>
          <w:r w:rsidR="58846311" w:rsidRPr="038F6900">
            <w:rPr>
              <w:color w:val="000000" w:themeColor="text1"/>
              <w:sz w:val="24"/>
              <w:szCs w:val="24"/>
            </w:rPr>
            <w:t>eadiness, we are</w:t>
          </w:r>
          <w:r w:rsidR="3F492856" w:rsidRPr="038F6900">
            <w:rPr>
              <w:color w:val="000000" w:themeColor="text1"/>
              <w:sz w:val="24"/>
              <w:szCs w:val="24"/>
            </w:rPr>
            <w:t xml:space="preserve"> close</w:t>
          </w:r>
          <w:r w:rsidR="58846311" w:rsidRPr="038F6900">
            <w:rPr>
              <w:color w:val="000000" w:themeColor="text1"/>
              <w:sz w:val="24"/>
              <w:szCs w:val="24"/>
            </w:rPr>
            <w:t xml:space="preserve"> to eligibility for award status for our data through Get </w:t>
          </w:r>
          <w:proofErr w:type="gramStart"/>
          <w:r w:rsidR="58846311" w:rsidRPr="038F6900">
            <w:rPr>
              <w:color w:val="000000" w:themeColor="text1"/>
              <w:sz w:val="24"/>
              <w:szCs w:val="24"/>
            </w:rPr>
            <w:t>With</w:t>
          </w:r>
          <w:proofErr w:type="gramEnd"/>
          <w:r w:rsidR="58846311" w:rsidRPr="038F6900">
            <w:rPr>
              <w:color w:val="000000" w:themeColor="text1"/>
              <w:sz w:val="24"/>
              <w:szCs w:val="24"/>
            </w:rPr>
            <w:t xml:space="preserve"> </w:t>
          </w:r>
          <w:proofErr w:type="gramStart"/>
          <w:r w:rsidR="58846311" w:rsidRPr="038F6900">
            <w:rPr>
              <w:color w:val="000000" w:themeColor="text1"/>
              <w:sz w:val="24"/>
              <w:szCs w:val="24"/>
            </w:rPr>
            <w:t>The</w:t>
          </w:r>
          <w:proofErr w:type="gramEnd"/>
          <w:r w:rsidR="58846311" w:rsidRPr="038F6900">
            <w:rPr>
              <w:color w:val="000000" w:themeColor="text1"/>
              <w:sz w:val="24"/>
              <w:szCs w:val="24"/>
            </w:rPr>
            <w:t xml:space="preserve"> Guidelines Resuscitation</w:t>
          </w:r>
          <w:r w:rsidR="3F492856" w:rsidRPr="038F6900">
            <w:rPr>
              <w:color w:val="000000" w:themeColor="text1"/>
              <w:sz w:val="24"/>
              <w:szCs w:val="24"/>
            </w:rPr>
            <w:t>, this would be the first time BH</w:t>
          </w:r>
          <w:r w:rsidR="0044079B">
            <w:rPr>
              <w:color w:val="000000" w:themeColor="text1"/>
              <w:sz w:val="24"/>
              <w:szCs w:val="24"/>
            </w:rPr>
            <w:t>H</w:t>
          </w:r>
          <w:r w:rsidR="3F492856" w:rsidRPr="038F6900">
            <w:rPr>
              <w:color w:val="000000" w:themeColor="text1"/>
              <w:sz w:val="24"/>
              <w:szCs w:val="24"/>
            </w:rPr>
            <w:t xml:space="preserve"> received award status for Resuscitation</w:t>
          </w:r>
          <w:r w:rsidR="58846311" w:rsidRPr="038F6900">
            <w:rPr>
              <w:color w:val="000000" w:themeColor="text1"/>
              <w:sz w:val="24"/>
              <w:szCs w:val="24"/>
            </w:rPr>
            <w:t xml:space="preserve">. </w:t>
          </w:r>
        </w:p>
      </w:sdtContent>
    </w:sdt>
    <w:p w14:paraId="512888AA" w14:textId="77777777" w:rsidR="00FF2186"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31EB0A61" w14:textId="61D64086" w:rsidR="000E4835" w:rsidRDefault="00FF2186" w:rsidP="000E4835">
      <w:pPr>
        <w:pStyle w:val="ListParagraph"/>
        <w:widowControl w:val="0"/>
        <w:numPr>
          <w:ilvl w:val="0"/>
          <w:numId w:val="35"/>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Briefly d</w:t>
      </w:r>
      <w:r w:rsidR="0098406E" w:rsidRPr="000E4835">
        <w:rPr>
          <w:rFonts w:ascii="Roboto" w:eastAsia="Arial" w:hAnsi="Roboto" w:cs="Calibri"/>
          <w:b/>
          <w:bCs/>
          <w:kern w:val="0"/>
          <w:lang w:bidi="en-US"/>
          <w14:ligatures w14:val="none"/>
        </w:rPr>
        <w:t>escribe how this practice</w:t>
      </w:r>
      <w:r w:rsidRPr="000E4835">
        <w:rPr>
          <w:rFonts w:ascii="Roboto" w:eastAsia="Arial" w:hAnsi="Roboto" w:cs="Calibri"/>
          <w:b/>
          <w:bCs/>
          <w:kern w:val="0"/>
          <w:lang w:bidi="en-US"/>
          <w14:ligatures w14:val="none"/>
        </w:rPr>
        <w:t xml:space="preserve"> or project</w:t>
      </w:r>
      <w:r w:rsidR="0098406E" w:rsidRPr="000E4835">
        <w:rPr>
          <w:rFonts w:ascii="Roboto" w:eastAsia="Arial" w:hAnsi="Roboto" w:cs="Calibri"/>
          <w:b/>
          <w:bCs/>
          <w:kern w:val="0"/>
          <w:lang w:bidi="en-US"/>
          <w14:ligatures w14:val="none"/>
        </w:rPr>
        <w:t xml:space="preserve"> has </w:t>
      </w:r>
      <w:r w:rsidRPr="000E4835">
        <w:rPr>
          <w:rFonts w:ascii="Roboto" w:eastAsia="Arial" w:hAnsi="Roboto" w:cs="Calibri"/>
          <w:b/>
          <w:bCs/>
          <w:kern w:val="0"/>
          <w:lang w:bidi="en-US"/>
          <w14:ligatures w14:val="none"/>
        </w:rPr>
        <w:t xml:space="preserve">improved patient safety, reduced risk and subsequent </w:t>
      </w:r>
    </w:p>
    <w:p w14:paraId="0A3BF237" w14:textId="78CD073D" w:rsidR="0098406E" w:rsidRPr="00FF2186" w:rsidRDefault="61403BA7" w:rsidP="00545040">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FF2186">
        <w:rPr>
          <w:rFonts w:ascii="Roboto" w:eastAsia="Arial" w:hAnsi="Roboto" w:cs="Calibri"/>
          <w:b/>
          <w:bCs/>
          <w:kern w:val="0"/>
          <w:lang w:bidi="en-US"/>
          <w14:ligatures w14:val="none"/>
        </w:rPr>
        <w:t>liability)</w:t>
      </w:r>
      <w:r w:rsidR="581ED9CD" w:rsidRPr="00FF2186">
        <w:rPr>
          <w:rFonts w:ascii="Roboto" w:eastAsia="Arial" w:hAnsi="Roboto" w:cs="Calibri"/>
          <w:b/>
          <w:bCs/>
          <w:kern w:val="0"/>
          <w:lang w:bidi="en-US"/>
          <w14:ligatures w14:val="none"/>
        </w:rPr>
        <w:t xml:space="preserve"> </w:t>
      </w:r>
      <w:r w:rsidR="581ED9CD" w:rsidRPr="038F6900">
        <w:rPr>
          <w:rFonts w:ascii="Roboto" w:eastAsia="Arial" w:hAnsi="Roboto" w:cs="Calibri"/>
          <w:i/>
          <w:iCs/>
          <w:kern w:val="0"/>
          <w:lang w:bidi="en-US"/>
          <w14:ligatures w14:val="none"/>
        </w:rPr>
        <w:t>(</w:t>
      </w:r>
      <w:r w:rsidR="581ED9CD" w:rsidRPr="038F6900">
        <w:rPr>
          <w:rFonts w:ascii="Roboto" w:eastAsia="Arial" w:hAnsi="Roboto" w:cs="Calibri"/>
          <w:b/>
          <w:bCs/>
          <w:i/>
          <w:iCs/>
          <w:kern w:val="0"/>
          <w:lang w:bidi="en-US"/>
          <w14:ligatures w14:val="none"/>
        </w:rPr>
        <w:t xml:space="preserve">one paragraph </w:t>
      </w:r>
      <w:r w:rsidR="581ED9CD" w:rsidRPr="038F6900">
        <w:rPr>
          <w:rFonts w:ascii="Roboto" w:eastAsia="Arial" w:hAnsi="Roboto" w:cs="Calibri"/>
          <w:b/>
          <w:bCs/>
          <w:i/>
          <w:iCs/>
          <w:kern w:val="0"/>
          <w:u w:val="single"/>
          <w:lang w:bidi="en-US"/>
          <w14:ligatures w14:val="none"/>
        </w:rPr>
        <w:t>maximum</w:t>
      </w:r>
      <w:r w:rsidR="581ED9CD" w:rsidRPr="038F6900">
        <w:rPr>
          <w:rFonts w:ascii="Roboto" w:eastAsia="Arial" w:hAnsi="Roboto" w:cs="Calibri"/>
          <w:i/>
          <w:iCs/>
          <w:kern w:val="0"/>
          <w:lang w:bidi="en-US"/>
          <w14:ligatures w14:val="none"/>
        </w:rPr>
        <w:t>)</w:t>
      </w:r>
      <w:r w:rsidRPr="038F6900">
        <w:rPr>
          <w:rFonts w:ascii="Roboto" w:eastAsia="Arial" w:hAnsi="Roboto" w:cs="Calibri"/>
          <w:i/>
          <w:iCs/>
          <w:kern w:val="0"/>
          <w:lang w:bidi="en-US"/>
          <w14:ligatures w14:val="none"/>
        </w:rPr>
        <w:t xml:space="preserve">. </w:t>
      </w:r>
    </w:p>
    <w:sdt>
      <w:sdtPr>
        <w:rPr>
          <w:rFonts w:ascii="Roboto" w:eastAsia="Arial" w:hAnsi="Roboto" w:cs="Calibri"/>
          <w:b/>
          <w:bCs/>
          <w:kern w:val="0"/>
          <w:lang w:bidi="en-US"/>
          <w14:ligatures w14:val="none"/>
        </w:rPr>
        <w:id w:val="590126716"/>
        <w:placeholder>
          <w:docPart w:val="DefaultPlaceholder_-1854013440"/>
        </w:placeholder>
      </w:sdtPr>
      <w:sdtEndPr>
        <w:rPr>
          <w:sz w:val="20"/>
          <w:szCs w:val="20"/>
        </w:rPr>
      </w:sdtEndPr>
      <w:sdtContent>
        <w:p w14:paraId="57937D2A" w14:textId="0D741DB7" w:rsidR="038F6900" w:rsidRDefault="038F6900" w:rsidP="038F6900">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spacing w:after="0" w:line="240" w:lineRule="auto"/>
            <w:rPr>
              <w:rFonts w:ascii="Aptos" w:eastAsia="Aptos" w:hAnsi="Aptos" w:cs="Aptos"/>
              <w:sz w:val="24"/>
              <w:szCs w:val="24"/>
            </w:rPr>
          </w:pPr>
        </w:p>
        <w:p w14:paraId="1252B458" w14:textId="3887B92D" w:rsidR="64E9DFF8" w:rsidRDefault="64E9DFF8" w:rsidP="038F6900">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spacing w:after="0" w:line="240" w:lineRule="auto"/>
            <w:ind w:firstLine="720"/>
            <w:rPr>
              <w:rFonts w:ascii="Aptos" w:eastAsia="Aptos" w:hAnsi="Aptos" w:cs="Aptos"/>
              <w:sz w:val="24"/>
              <w:szCs w:val="24"/>
            </w:rPr>
          </w:pPr>
          <w:r w:rsidRPr="038F6900">
            <w:rPr>
              <w:rFonts w:ascii="Aptos" w:eastAsia="Aptos" w:hAnsi="Aptos" w:cs="Aptos"/>
              <w:sz w:val="24"/>
              <w:szCs w:val="24"/>
            </w:rPr>
            <w:t>Complete and accurate documentation is an essential standard under ACHC guidelines. Through our Medical Alert Readiness program, we</w:t>
          </w:r>
          <w:r w:rsidR="00556AB7">
            <w:rPr>
              <w:rFonts w:ascii="Aptos" w:eastAsia="Aptos" w:hAnsi="Aptos" w:cs="Aptos"/>
              <w:sz w:val="24"/>
              <w:szCs w:val="24"/>
            </w:rPr>
            <w:t xml:space="preserve"> ha</w:t>
          </w:r>
          <w:r w:rsidRPr="038F6900">
            <w:rPr>
              <w:rFonts w:ascii="Aptos" w:eastAsia="Aptos" w:hAnsi="Aptos" w:cs="Aptos"/>
              <w:sz w:val="24"/>
              <w:szCs w:val="24"/>
            </w:rPr>
            <w:t>ve seen a measurable enhancement in the quality and consistency of charting during emergency events.</w:t>
          </w:r>
          <w:r w:rsidR="74A44D0F" w:rsidRPr="038F6900">
            <w:rPr>
              <w:rFonts w:ascii="Aptos" w:eastAsia="Aptos" w:hAnsi="Aptos" w:cs="Aptos"/>
              <w:sz w:val="24"/>
              <w:szCs w:val="24"/>
            </w:rPr>
            <w:t xml:space="preserve"> Realistic scenarios have</w:t>
          </w:r>
          <w:r w:rsidR="070C4531" w:rsidRPr="038F6900">
            <w:rPr>
              <w:rFonts w:ascii="Aptos" w:eastAsia="Aptos" w:hAnsi="Aptos" w:cs="Aptos"/>
              <w:sz w:val="24"/>
              <w:szCs w:val="24"/>
            </w:rPr>
            <w:t xml:space="preserve"> also</w:t>
          </w:r>
          <w:r w:rsidR="74A44D0F" w:rsidRPr="038F6900">
            <w:rPr>
              <w:rFonts w:ascii="Aptos" w:eastAsia="Aptos" w:hAnsi="Aptos" w:cs="Aptos"/>
              <w:sz w:val="24"/>
              <w:szCs w:val="24"/>
            </w:rPr>
            <w:t xml:space="preserve"> significantly boost</w:t>
          </w:r>
          <w:r w:rsidR="1EFCCF31" w:rsidRPr="038F6900">
            <w:rPr>
              <w:rFonts w:ascii="Aptos" w:eastAsia="Aptos" w:hAnsi="Aptos" w:cs="Aptos"/>
              <w:sz w:val="24"/>
              <w:szCs w:val="24"/>
            </w:rPr>
            <w:t xml:space="preserve">ed staff </w:t>
          </w:r>
          <w:r w:rsidR="74A44D0F" w:rsidRPr="038F6900">
            <w:rPr>
              <w:rFonts w:ascii="Aptos" w:eastAsia="Aptos" w:hAnsi="Aptos" w:cs="Aptos"/>
              <w:sz w:val="24"/>
              <w:szCs w:val="24"/>
            </w:rPr>
            <w:t xml:space="preserve">confidence in responding to medical emergencies. </w:t>
          </w:r>
          <w:r w:rsidR="32682004" w:rsidRPr="038F6900">
            <w:rPr>
              <w:rFonts w:ascii="Aptos" w:eastAsia="Aptos" w:hAnsi="Aptos" w:cs="Aptos"/>
              <w:sz w:val="24"/>
              <w:szCs w:val="24"/>
            </w:rPr>
            <w:t>Staff's</w:t>
          </w:r>
          <w:r w:rsidR="34A84915" w:rsidRPr="038F6900">
            <w:rPr>
              <w:rFonts w:ascii="Aptos" w:eastAsia="Aptos" w:hAnsi="Aptos" w:cs="Aptos"/>
              <w:sz w:val="24"/>
              <w:szCs w:val="24"/>
            </w:rPr>
            <w:t xml:space="preserve"> </w:t>
          </w:r>
          <w:r w:rsidR="74A44D0F" w:rsidRPr="038F6900">
            <w:rPr>
              <w:rFonts w:ascii="Aptos" w:eastAsia="Aptos" w:hAnsi="Aptos" w:cs="Aptos"/>
              <w:sz w:val="24"/>
              <w:szCs w:val="24"/>
            </w:rPr>
            <w:t xml:space="preserve">heightened </w:t>
          </w:r>
          <w:r w:rsidR="273BA038" w:rsidRPr="038F6900">
            <w:rPr>
              <w:rFonts w:ascii="Aptos" w:eastAsia="Aptos" w:hAnsi="Aptos" w:cs="Aptos"/>
              <w:sz w:val="24"/>
              <w:szCs w:val="24"/>
            </w:rPr>
            <w:t xml:space="preserve">preparedness and competence </w:t>
          </w:r>
          <w:r w:rsidR="74A44D0F" w:rsidRPr="038F6900">
            <w:rPr>
              <w:rFonts w:ascii="Aptos" w:eastAsia="Aptos" w:hAnsi="Aptos" w:cs="Aptos"/>
              <w:sz w:val="24"/>
              <w:szCs w:val="24"/>
            </w:rPr>
            <w:t xml:space="preserve">has directly translated to improved patient outcomes, reduced clinical risk, and </w:t>
          </w:r>
          <w:r w:rsidR="07893DEC" w:rsidRPr="038F6900">
            <w:rPr>
              <w:rFonts w:ascii="Aptos" w:eastAsia="Aptos" w:hAnsi="Aptos" w:cs="Aptos"/>
              <w:sz w:val="24"/>
              <w:szCs w:val="24"/>
            </w:rPr>
            <w:t xml:space="preserve">reduced </w:t>
          </w:r>
          <w:r w:rsidR="74A44D0F" w:rsidRPr="038F6900">
            <w:rPr>
              <w:rFonts w:ascii="Aptos" w:eastAsia="Aptos" w:hAnsi="Aptos" w:cs="Aptos"/>
              <w:sz w:val="24"/>
              <w:szCs w:val="24"/>
            </w:rPr>
            <w:t>institutional liability</w:t>
          </w:r>
          <w:r w:rsidR="7703637F" w:rsidRPr="038F6900">
            <w:rPr>
              <w:rFonts w:ascii="Aptos" w:eastAsia="Aptos" w:hAnsi="Aptos" w:cs="Aptos"/>
              <w:sz w:val="24"/>
              <w:szCs w:val="24"/>
            </w:rPr>
            <w:t>.</w:t>
          </w:r>
          <w:r w:rsidR="75606296" w:rsidRPr="038F6900">
            <w:rPr>
              <w:rFonts w:ascii="Aptos" w:eastAsia="Aptos" w:hAnsi="Aptos" w:cs="Aptos"/>
              <w:sz w:val="24"/>
              <w:szCs w:val="24"/>
            </w:rPr>
            <w:t xml:space="preserve"> Medical Alert Readiness has transformed our performance and demonstrated our commitment to excellence, safety, and continuous improvement.</w:t>
          </w:r>
        </w:p>
      </w:sdtContent>
    </w:sdt>
    <w:p w14:paraId="62A30DFF" w14:textId="77777777" w:rsidR="0098406E" w:rsidRP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1C1C4046" w14:textId="2331B15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7B40D7F8" w14:textId="77777777" w:rsidR="0004261F" w:rsidRDefault="0004261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78DE6CA2" w14:textId="77777777" w:rsidR="0004261F" w:rsidRDefault="0004261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3051AF7F" w14:textId="77777777" w:rsidR="0004261F" w:rsidRDefault="0004261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4D5CE441" w14:textId="77777777" w:rsidR="006864B3" w:rsidRPr="0098406E"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02DA6CA3" w14:textId="64AC0AC8"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0866D54"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01CE745"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3FE0EB94" w14:textId="7777777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8732941" w14:textId="77777777" w:rsidR="006864B3"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32BA585F"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5717CE1A" w14:textId="3C65021F" w:rsidR="0098406E" w:rsidRPr="000E4835" w:rsidRDefault="0098406E"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Are you willing to allow other AEI</w:t>
      </w:r>
      <w:r w:rsidR="00514622">
        <w:rPr>
          <w:rFonts w:ascii="Roboto" w:eastAsia="Arial" w:hAnsi="Roboto" w:cs="Calibri"/>
          <w:b/>
          <w:bCs/>
          <w:kern w:val="0"/>
          <w:lang w:bidi="en-US"/>
          <w14:ligatures w14:val="none"/>
        </w:rPr>
        <w:t>X</w:t>
      </w:r>
      <w:r w:rsidRPr="000E4835">
        <w:rPr>
          <w:rFonts w:ascii="Roboto" w:eastAsia="Arial" w:hAnsi="Roboto" w:cs="Calibri"/>
          <w:b/>
          <w:bCs/>
          <w:kern w:val="0"/>
          <w:lang w:bidi="en-US"/>
          <w14:ligatures w14:val="none"/>
        </w:rPr>
        <w:t xml:space="preserve"> members to have access to your application and data upon request?</w:t>
      </w:r>
    </w:p>
    <w:p w14:paraId="474A9822" w14:textId="092797C5" w:rsidR="0098406E" w:rsidRDefault="000B40A6"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1158344027"/>
          <w14:checkbox>
            <w14:checked w14:val="1"/>
            <w14:checkedState w14:val="2612" w14:font="MS Gothic"/>
            <w14:uncheckedState w14:val="2610" w14:font="MS Gothic"/>
          </w14:checkbox>
        </w:sdtPr>
        <w:sdtEndPr/>
        <w:sdtContent>
          <w:r w:rsidR="00DF6670">
            <w:rPr>
              <w:rFonts w:ascii="MS Gothic" w:eastAsia="MS Gothic" w:hAnsi="MS Gothic" w:cs="Calibri" w:hint="eastAsia"/>
              <w:b/>
              <w:bCs/>
              <w:kern w:val="0"/>
              <w:lang w:bidi="en-US"/>
              <w14:ligatures w14:val="none"/>
            </w:rPr>
            <w:t>☒</w:t>
          </w:r>
        </w:sdtContent>
      </w:sdt>
      <w:r w:rsidR="000E4835">
        <w:rPr>
          <w:rFonts w:ascii="Roboto" w:eastAsia="Arial" w:hAnsi="Roboto" w:cs="Calibri"/>
          <w:b/>
          <w:bCs/>
          <w:kern w:val="0"/>
          <w:lang w:bidi="en-US"/>
          <w14:ligatures w14:val="none"/>
        </w:rPr>
        <w:t xml:space="preserve"> Yes</w:t>
      </w:r>
    </w:p>
    <w:p w14:paraId="6073A32E" w14:textId="7CE4AED8" w:rsidR="000E4835" w:rsidRPr="0098406E" w:rsidRDefault="000B40A6"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170230022"/>
          <w14:checkbox>
            <w14:checked w14:val="0"/>
            <w14:checkedState w14:val="2612" w14:font="MS Gothic"/>
            <w14:uncheckedState w14:val="2610" w14:font="MS Gothic"/>
          </w14:checkbox>
        </w:sdtPr>
        <w:sdtEndPr/>
        <w:sdtContent>
          <w:r w:rsidR="000E4835">
            <w:rPr>
              <w:rFonts w:ascii="MS Gothic" w:eastAsia="MS Gothic" w:hAnsi="MS Gothic" w:cs="Calibri" w:hint="eastAsia"/>
              <w:b/>
              <w:bCs/>
              <w:kern w:val="0"/>
              <w:lang w:bidi="en-US"/>
              <w14:ligatures w14:val="none"/>
            </w:rPr>
            <w:t>☐</w:t>
          </w:r>
        </w:sdtContent>
      </w:sdt>
      <w:r w:rsidR="000E4835">
        <w:rPr>
          <w:rFonts w:ascii="Roboto" w:eastAsia="Arial" w:hAnsi="Roboto" w:cs="Calibri"/>
          <w:b/>
          <w:bCs/>
          <w:kern w:val="0"/>
          <w:lang w:bidi="en-US"/>
          <w14:ligatures w14:val="none"/>
        </w:rPr>
        <w:t xml:space="preserve"> No </w:t>
      </w:r>
    </w:p>
    <w:p w14:paraId="73C215BA" w14:textId="77777777" w:rsidR="0098406E" w:rsidRPr="0098406E" w:rsidRDefault="0098406E"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p>
    <w:p w14:paraId="504C8231" w14:textId="1BF980E2" w:rsidR="00F42329" w:rsidRDefault="0098406E"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Was this pr</w:t>
      </w:r>
      <w:r w:rsidR="00F42329">
        <w:rPr>
          <w:rFonts w:ascii="Roboto" w:eastAsia="Arial" w:hAnsi="Roboto" w:cs="Calibri"/>
          <w:b/>
          <w:bCs/>
          <w:kern w:val="0"/>
          <w:lang w:bidi="en-US"/>
          <w14:ligatures w14:val="none"/>
        </w:rPr>
        <w:t>oject</w:t>
      </w:r>
      <w:r w:rsidRPr="0098406E">
        <w:rPr>
          <w:rFonts w:ascii="Roboto" w:eastAsia="Arial" w:hAnsi="Roboto" w:cs="Calibri"/>
          <w:b/>
          <w:bCs/>
          <w:kern w:val="0"/>
          <w:lang w:bidi="en-US"/>
          <w14:ligatures w14:val="none"/>
        </w:rPr>
        <w:t xml:space="preserve"> an </w:t>
      </w:r>
      <w:r w:rsidRPr="0098406E">
        <w:rPr>
          <w:rFonts w:ascii="Roboto" w:eastAsia="Arial" w:hAnsi="Roboto" w:cs="Calibri"/>
          <w:b/>
          <w:bCs/>
          <w:i/>
          <w:iCs/>
          <w:kern w:val="0"/>
          <w:lang w:bidi="en-US"/>
          <w14:ligatures w14:val="none"/>
        </w:rPr>
        <w:t>original concept</w:t>
      </w:r>
      <w:r w:rsidRPr="0098406E">
        <w:rPr>
          <w:rFonts w:ascii="Roboto" w:eastAsia="Arial" w:hAnsi="Roboto" w:cs="Calibri"/>
          <w:b/>
          <w:bCs/>
          <w:kern w:val="0"/>
          <w:lang w:bidi="en-US"/>
          <w14:ligatures w14:val="none"/>
        </w:rPr>
        <w:t xml:space="preserve"> created by the project team</w:t>
      </w:r>
      <w:r w:rsidR="00F42329">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631454824"/>
          <w14:checkbox>
            <w14:checked w14:val="1"/>
            <w14:checkedState w14:val="2612" w14:font="MS Gothic"/>
            <w14:uncheckedState w14:val="2610" w14:font="MS Gothic"/>
          </w14:checkbox>
        </w:sdtPr>
        <w:sdtEndPr/>
        <w:sdtContent>
          <w:r w:rsidR="002D2B7A">
            <w:rPr>
              <w:rFonts w:ascii="MS Gothic" w:eastAsia="MS Gothic" w:hAnsi="MS Gothic" w:cs="Calibri" w:hint="eastAsia"/>
              <w:b/>
              <w:bCs/>
              <w:kern w:val="0"/>
              <w:lang w:bidi="en-US"/>
              <w14:ligatures w14:val="none"/>
            </w:rPr>
            <w:t>☒</w:t>
          </w:r>
        </w:sdtContent>
      </w:sdt>
      <w:r w:rsidR="00F42329">
        <w:rPr>
          <w:rFonts w:ascii="Roboto" w:eastAsia="Arial" w:hAnsi="Roboto" w:cs="Calibri"/>
          <w:b/>
          <w:bCs/>
          <w:kern w:val="0"/>
          <w:lang w:bidi="en-US"/>
          <w14:ligatures w14:val="none"/>
        </w:rPr>
        <w:t xml:space="preserve"> Yes   </w:t>
      </w:r>
      <w:sdt>
        <w:sdtPr>
          <w:rPr>
            <w:rFonts w:ascii="Roboto" w:eastAsia="Arial" w:hAnsi="Roboto" w:cs="Calibri"/>
            <w:b/>
            <w:bCs/>
            <w:kern w:val="0"/>
            <w:lang w:bidi="en-US"/>
            <w14:ligatures w14:val="none"/>
          </w:rPr>
          <w:id w:val="1168452402"/>
          <w14:checkbox>
            <w14:checked w14:val="0"/>
            <w14:checkedState w14:val="2612" w14:font="MS Gothic"/>
            <w14:uncheckedState w14:val="2610" w14:font="MS Gothic"/>
          </w14:checkbox>
        </w:sdtPr>
        <w:sdtEndPr/>
        <w:sdtContent>
          <w:r w:rsidR="00F42329">
            <w:rPr>
              <w:rFonts w:ascii="MS Gothic" w:eastAsia="MS Gothic" w:hAnsi="MS Gothic" w:cs="Calibri" w:hint="eastAsia"/>
              <w:b/>
              <w:bCs/>
              <w:kern w:val="0"/>
              <w:lang w:bidi="en-US"/>
              <w14:ligatures w14:val="none"/>
            </w:rPr>
            <w:t>☐</w:t>
          </w:r>
        </w:sdtContent>
      </w:sdt>
      <w:r w:rsidR="00F42329">
        <w:rPr>
          <w:rFonts w:ascii="Roboto" w:eastAsia="Arial" w:hAnsi="Roboto" w:cs="Calibri"/>
          <w:b/>
          <w:bCs/>
          <w:kern w:val="0"/>
          <w:lang w:bidi="en-US"/>
          <w14:ligatures w14:val="none"/>
        </w:rPr>
        <w:t xml:space="preserve"> No</w:t>
      </w:r>
    </w:p>
    <w:p w14:paraId="30BA9333" w14:textId="70CC400C" w:rsidR="00F42329" w:rsidRDefault="0004261F"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Additional notes/explanation </w:t>
      </w:r>
      <w:r w:rsidRPr="0004261F">
        <w:rPr>
          <w:rFonts w:ascii="Roboto" w:eastAsia="Arial" w:hAnsi="Roboto" w:cs="Calibri"/>
          <w:b/>
          <w:bCs/>
          <w:i/>
          <w:iCs/>
          <w:kern w:val="0"/>
          <w:lang w:bidi="en-US"/>
          <w14:ligatures w14:val="none"/>
        </w:rPr>
        <w:t>if needed</w:t>
      </w: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750861584"/>
          <w:placeholder>
            <w:docPart w:val="DefaultPlaceholder_-1854013440"/>
          </w:placeholder>
          <w:showingPlcHdr/>
        </w:sdtPr>
        <w:sdtEndPr/>
        <w:sdtContent>
          <w:r w:rsidR="00CD6573" w:rsidRPr="00DD46AB">
            <w:rPr>
              <w:rStyle w:val="PlaceholderText"/>
            </w:rPr>
            <w:t>Click or tap here to enter text.</w:t>
          </w:r>
        </w:sdtContent>
      </w:sdt>
    </w:p>
    <w:p w14:paraId="313FCCA1" w14:textId="77777777" w:rsidR="00CD6573" w:rsidRDefault="00CD6573"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p>
    <w:p w14:paraId="77C88650" w14:textId="5889C4C3" w:rsidR="0098406E" w:rsidRDefault="00F42329"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F42329">
        <w:rPr>
          <w:rFonts w:ascii="Roboto" w:eastAsia="Arial" w:hAnsi="Roboto" w:cs="Calibri"/>
          <w:b/>
          <w:bCs/>
          <w:i/>
          <w:iCs/>
          <w:kern w:val="0"/>
          <w:lang w:bidi="en-US"/>
          <w14:ligatures w14:val="none"/>
        </w:rPr>
        <w:t>O</w:t>
      </w:r>
      <w:r w:rsidR="0098406E" w:rsidRPr="0098406E">
        <w:rPr>
          <w:rFonts w:ascii="Roboto" w:eastAsia="Arial" w:hAnsi="Roboto" w:cs="Calibri"/>
          <w:b/>
          <w:bCs/>
          <w:i/>
          <w:iCs/>
          <w:kern w:val="0"/>
          <w:lang w:bidi="en-US"/>
          <w14:ligatures w14:val="none"/>
        </w:rPr>
        <w:t xml:space="preserve">r </w:t>
      </w:r>
      <w:r w:rsidR="0098406E" w:rsidRPr="0098406E">
        <w:rPr>
          <w:rFonts w:ascii="Roboto" w:eastAsia="Arial" w:hAnsi="Roboto" w:cs="Calibri"/>
          <w:b/>
          <w:bCs/>
          <w:kern w:val="0"/>
          <w:lang w:bidi="en-US"/>
          <w14:ligatures w14:val="none"/>
        </w:rPr>
        <w:t xml:space="preserve">was </w:t>
      </w:r>
      <w:r>
        <w:rPr>
          <w:rFonts w:ascii="Roboto" w:eastAsia="Arial" w:hAnsi="Roboto" w:cs="Calibri"/>
          <w:b/>
          <w:bCs/>
          <w:kern w:val="0"/>
          <w:lang w:bidi="en-US"/>
          <w14:ligatures w14:val="none"/>
        </w:rPr>
        <w:t>the project</w:t>
      </w:r>
      <w:r w:rsidR="0098406E" w:rsidRPr="0098406E">
        <w:rPr>
          <w:rFonts w:ascii="Roboto" w:eastAsia="Arial" w:hAnsi="Roboto" w:cs="Calibri"/>
          <w:b/>
          <w:bCs/>
          <w:kern w:val="0"/>
          <w:lang w:bidi="en-US"/>
          <w14:ligatures w14:val="none"/>
        </w:rPr>
        <w:t xml:space="preserve"> based </w:t>
      </w:r>
      <w:r>
        <w:rPr>
          <w:rFonts w:ascii="Roboto" w:eastAsia="Arial" w:hAnsi="Roboto" w:cs="Calibri"/>
          <w:b/>
          <w:bCs/>
          <w:kern w:val="0"/>
          <w:lang w:bidi="en-US"/>
          <w14:ligatures w14:val="none"/>
        </w:rPr>
        <w:t xml:space="preserve">on evidence-based best practices </w:t>
      </w:r>
      <w:r w:rsidR="0098406E" w:rsidRPr="0098406E">
        <w:rPr>
          <w:rFonts w:ascii="Roboto" w:eastAsia="Arial" w:hAnsi="Roboto" w:cs="Calibri"/>
          <w:b/>
          <w:bCs/>
          <w:kern w:val="0"/>
          <w:lang w:bidi="en-US"/>
          <w14:ligatures w14:val="none"/>
        </w:rPr>
        <w:t xml:space="preserve">being applied </w:t>
      </w:r>
      <w:r>
        <w:rPr>
          <w:rFonts w:ascii="Roboto" w:eastAsia="Arial" w:hAnsi="Roboto" w:cs="Calibri"/>
          <w:b/>
          <w:bCs/>
          <w:kern w:val="0"/>
          <w:lang w:bidi="en-US"/>
          <w14:ligatures w14:val="none"/>
        </w:rPr>
        <w:t xml:space="preserve">(or reapplied with improvement strategies) </w:t>
      </w:r>
      <w:r w:rsidR="0098406E" w:rsidRPr="0098406E">
        <w:rPr>
          <w:rFonts w:ascii="Roboto" w:eastAsia="Arial" w:hAnsi="Roboto" w:cs="Calibri"/>
          <w:b/>
          <w:bCs/>
          <w:kern w:val="0"/>
          <w:lang w:bidi="en-US"/>
          <w14:ligatures w14:val="none"/>
        </w:rPr>
        <w:t>at your healthcare system for the first time?</w:t>
      </w: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83684879"/>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Yes   </w:t>
      </w:r>
      <w:sdt>
        <w:sdtPr>
          <w:rPr>
            <w:rFonts w:ascii="Roboto" w:eastAsia="Arial" w:hAnsi="Roboto" w:cs="Calibri"/>
            <w:b/>
            <w:bCs/>
            <w:kern w:val="0"/>
            <w:lang w:bidi="en-US"/>
            <w14:ligatures w14:val="none"/>
          </w:rPr>
          <w:id w:val="-1786577068"/>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No</w:t>
      </w:r>
    </w:p>
    <w:p w14:paraId="52B66FF9" w14:textId="5BF926BA" w:rsidR="00CD6573" w:rsidRDefault="00CD6573" w:rsidP="00CD657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CD6573">
        <w:rPr>
          <w:rFonts w:ascii="Roboto" w:eastAsia="Arial" w:hAnsi="Roboto" w:cs="Calibri"/>
          <w:b/>
          <w:bCs/>
          <w:kern w:val="0"/>
          <w:lang w:bidi="en-US"/>
          <w14:ligatures w14:val="none"/>
        </w:rPr>
        <w:t xml:space="preserve">Additional notes/explanation if needed: </w:t>
      </w:r>
      <w:sdt>
        <w:sdtPr>
          <w:rPr>
            <w:rFonts w:ascii="Roboto" w:eastAsia="Arial" w:hAnsi="Roboto" w:cs="Calibri"/>
            <w:b/>
            <w:bCs/>
            <w:kern w:val="0"/>
            <w:lang w:bidi="en-US"/>
            <w14:ligatures w14:val="none"/>
          </w:rPr>
          <w:id w:val="-1827195093"/>
          <w:placeholder>
            <w:docPart w:val="DefaultPlaceholder_-1854013440"/>
          </w:placeholder>
          <w:showingPlcHdr/>
        </w:sdtPr>
        <w:sdtEndPr/>
        <w:sdtContent>
          <w:r w:rsidRPr="00DD46AB">
            <w:rPr>
              <w:rStyle w:val="PlaceholderText"/>
            </w:rPr>
            <w:t>Click or tap here to enter text.</w:t>
          </w:r>
        </w:sdtContent>
      </w:sdt>
    </w:p>
    <w:p w14:paraId="51E821F5" w14:textId="77777777" w:rsidR="00A61648" w:rsidRDefault="00A61648" w:rsidP="00A61648">
      <w:pPr>
        <w:pStyle w:val="ListParagraph"/>
        <w:rPr>
          <w:rFonts w:ascii="Roboto" w:eastAsia="Arial" w:hAnsi="Roboto" w:cs="Calibri"/>
          <w:b/>
          <w:bCs/>
          <w:kern w:val="0"/>
          <w:lang w:bidi="en-US"/>
          <w14:ligatures w14:val="none"/>
        </w:rPr>
      </w:pPr>
    </w:p>
    <w:p w14:paraId="75BCC40A" w14:textId="539805E2" w:rsidR="00A61648" w:rsidRDefault="00A61648" w:rsidP="00A61648">
      <w:pPr>
        <w:pStyle w:val="ListParagraph"/>
        <w:numPr>
          <w:ilvl w:val="0"/>
          <w:numId w:val="35"/>
        </w:numPr>
        <w:rPr>
          <w:rFonts w:ascii="Roboto" w:eastAsia="Arial" w:hAnsi="Roboto" w:cs="Calibri"/>
          <w:b/>
          <w:bCs/>
          <w:kern w:val="0"/>
          <w:lang w:bidi="en-US"/>
          <w14:ligatures w14:val="none"/>
        </w:rPr>
      </w:pPr>
      <w:r w:rsidRPr="00A61648">
        <w:rPr>
          <w:rFonts w:ascii="Roboto" w:eastAsia="Arial" w:hAnsi="Roboto" w:cs="Calibri"/>
          <w:b/>
          <w:bCs/>
          <w:kern w:val="0"/>
          <w:lang w:bidi="en-US"/>
          <w14:ligatures w14:val="none"/>
        </w:rPr>
        <w:t xml:space="preserve">How does the </w:t>
      </w:r>
      <w:r>
        <w:rPr>
          <w:rFonts w:ascii="Roboto" w:eastAsia="Arial" w:hAnsi="Roboto" w:cs="Calibri"/>
          <w:b/>
          <w:bCs/>
          <w:kern w:val="0"/>
          <w:lang w:bidi="en-US"/>
          <w14:ligatures w14:val="none"/>
        </w:rPr>
        <w:t xml:space="preserve">Project </w:t>
      </w:r>
      <w:r w:rsidRPr="00A61648">
        <w:rPr>
          <w:rFonts w:ascii="Roboto" w:eastAsia="Arial" w:hAnsi="Roboto" w:cs="Calibri"/>
          <w:b/>
          <w:bCs/>
          <w:kern w:val="0"/>
          <w:lang w:bidi="en-US"/>
          <w14:ligatures w14:val="none"/>
        </w:rPr>
        <w:t xml:space="preserve">align with AEIX’s mission of “To partner with forward-thinking healthcare leaders to safeguard assets, enhance patient safety, and inspire innovation” and vision of “Through our collective </w:t>
      </w:r>
      <w:r w:rsidRPr="00A61648">
        <w:rPr>
          <w:rFonts w:ascii="Roboto" w:eastAsia="Arial" w:hAnsi="Roboto" w:cs="Calibri"/>
          <w:b/>
          <w:bCs/>
          <w:kern w:val="0"/>
          <w:lang w:bidi="en-US"/>
          <w14:ligatures w14:val="none"/>
        </w:rPr>
        <w:lastRenderedPageBreak/>
        <w:t>experience and unique expertise, we will provide the leading pathway for managing risk and improving safety in healthcare.”?</w:t>
      </w:r>
    </w:p>
    <w:p w14:paraId="1F4C8EB6" w14:textId="77141C39" w:rsidR="0014AD97" w:rsidRDefault="0014AD97" w:rsidP="0014AD97">
      <w:pPr>
        <w:pStyle w:val="ListParagraph"/>
        <w:ind w:left="360"/>
        <w:rPr>
          <w:rFonts w:ascii="Roboto" w:eastAsia="Arial" w:hAnsi="Roboto" w:cs="Calibri"/>
          <w:b/>
          <w:bCs/>
          <w:lang w:bidi="en-US"/>
        </w:rPr>
      </w:pPr>
    </w:p>
    <w:sdt>
      <w:sdtPr>
        <w:rPr>
          <w:color w:val="000000"/>
          <w:kern w:val="0"/>
          <w:sz w:val="24"/>
          <w:szCs w:val="24"/>
          <w14:ligatures w14:val="none"/>
        </w:rPr>
        <w:id w:val="332889049"/>
        <w:placeholder>
          <w:docPart w:val="DefaultPlaceholder_-1854013440"/>
        </w:placeholder>
        <w:text/>
      </w:sdtPr>
      <w:sdtEndPr>
        <w:rPr>
          <w:color w:val="000000" w:themeColor="text1"/>
        </w:rPr>
      </w:sdtEndPr>
      <w:sdtContent>
        <w:p w14:paraId="41077C43" w14:textId="6525DF98" w:rsidR="00A61648" w:rsidRPr="00A61648" w:rsidRDefault="29288CA8" w:rsidP="038F6900">
          <w:pPr>
            <w:pStyle w:val="ListParagraph"/>
            <w:ind w:left="360"/>
            <w:rPr>
              <w:color w:val="000000" w:themeColor="text1"/>
              <w:kern w:val="0"/>
              <w:sz w:val="24"/>
              <w:szCs w:val="24"/>
              <w:lang w:bidi="en-US"/>
              <w14:ligatures w14:val="none"/>
            </w:rPr>
          </w:pPr>
          <w:r w:rsidRPr="0014AD97">
            <w:rPr>
              <w:color w:val="000000" w:themeColor="text1"/>
              <w:sz w:val="24"/>
              <w:szCs w:val="24"/>
            </w:rPr>
            <w:t>T</w:t>
          </w:r>
          <w:r w:rsidR="73B07BD9" w:rsidRPr="038F6900">
            <w:rPr>
              <w:color w:val="000000" w:themeColor="text1"/>
              <w:sz w:val="24"/>
              <w:szCs w:val="24"/>
            </w:rPr>
            <w:t>he Medical Alert Readiness (MAR) initiative directly reflects AEIX’s mission to “partner with forward-thinking healthcare leaders to safeguard assets, enhance patient safety, and inspire innovation.” MAR introduced immersive simulation-based training tailored to staff roles</w:t>
          </w:r>
          <w:r w:rsidR="5767FFC4" w:rsidRPr="038F6900">
            <w:rPr>
              <w:color w:val="000000" w:themeColor="text1"/>
              <w:sz w:val="24"/>
              <w:szCs w:val="24"/>
            </w:rPr>
            <w:t xml:space="preserve"> to ensure </w:t>
          </w:r>
          <w:r w:rsidR="73B07BD9" w:rsidRPr="038F6900">
            <w:rPr>
              <w:color w:val="000000" w:themeColor="text1"/>
              <w:sz w:val="24"/>
              <w:szCs w:val="24"/>
            </w:rPr>
            <w:t>individualized readiness while responding to the evolving demands of clinical emergencies. This customized approach not only enhanced team preparedness but also optimized code documentation, a critical safeguard for organizational and legal integrity.</w:t>
          </w:r>
          <w:r w:rsidR="6D2D8DCD" w:rsidRPr="038F6900">
            <w:rPr>
              <w:color w:val="000000" w:themeColor="text1"/>
              <w:sz w:val="24"/>
              <w:szCs w:val="24"/>
            </w:rPr>
            <w:t xml:space="preserve"> MAR'</w:t>
          </w:r>
          <w:r w:rsidR="73B07BD9" w:rsidRPr="038F6900">
            <w:rPr>
              <w:color w:val="000000" w:themeColor="text1"/>
              <w:sz w:val="24"/>
              <w:szCs w:val="24"/>
            </w:rPr>
            <w:t xml:space="preserve">s focus on realism, continuous feedback, and iterative improvement demonstrates true innovation in </w:t>
          </w:r>
          <w:r w:rsidR="51C08D1A" w:rsidRPr="038F6900">
            <w:rPr>
              <w:color w:val="000000" w:themeColor="text1"/>
              <w:sz w:val="24"/>
              <w:szCs w:val="24"/>
            </w:rPr>
            <w:t>competency evaluation and development</w:t>
          </w:r>
          <w:r w:rsidR="73B07BD9" w:rsidRPr="038F6900">
            <w:rPr>
              <w:color w:val="000000" w:themeColor="text1"/>
              <w:sz w:val="24"/>
              <w:szCs w:val="24"/>
            </w:rPr>
            <w:t>. By identifying performance gaps and elevating clinical response, MAR has measurably improved patient safety and reduced institutional risk</w:t>
          </w:r>
          <w:r w:rsidR="0434889F" w:rsidRPr="038F6900">
            <w:rPr>
              <w:color w:val="000000" w:themeColor="text1"/>
              <w:sz w:val="24"/>
              <w:szCs w:val="24"/>
            </w:rPr>
            <w:t>.</w:t>
          </w:r>
          <w:r w:rsidR="73B07BD9" w:rsidRPr="038F6900">
            <w:rPr>
              <w:color w:val="000000" w:themeColor="text1"/>
              <w:sz w:val="24"/>
              <w:szCs w:val="24"/>
            </w:rPr>
            <w:t xml:space="preserve"> In extending MAR through 2025 with even more challenging scenarios, B</w:t>
          </w:r>
          <w:r w:rsidR="00556AB7">
            <w:rPr>
              <w:color w:val="000000" w:themeColor="text1"/>
              <w:sz w:val="24"/>
              <w:szCs w:val="24"/>
            </w:rPr>
            <w:t>HH</w:t>
          </w:r>
          <w:r w:rsidR="73B07BD9" w:rsidRPr="038F6900">
            <w:rPr>
              <w:color w:val="000000" w:themeColor="text1"/>
              <w:sz w:val="24"/>
              <w:szCs w:val="24"/>
            </w:rPr>
            <w:t xml:space="preserve"> remains committed to proactive risk management and the advancement of high-reliability care.</w:t>
          </w:r>
        </w:p>
      </w:sdtContent>
    </w:sdt>
    <w:p w14:paraId="449D12F5" w14:textId="77777777" w:rsidR="0098406E" w:rsidRPr="0098406E" w:rsidRDefault="0098406E" w:rsidP="00F42329">
      <w:pPr>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Additional comments:</w:t>
      </w:r>
    </w:p>
    <w:p w14:paraId="542E0C02" w14:textId="5E3BC692" w:rsidR="4C7F99C6" w:rsidRDefault="4C7F99C6" w:rsidP="0014AD97">
      <w:pPr>
        <w:widowControl w:val="0"/>
        <w:spacing w:after="0" w:line="240" w:lineRule="auto"/>
        <w:ind w:left="360"/>
      </w:pPr>
      <w:r w:rsidRPr="0014AD97">
        <w:rPr>
          <w:rFonts w:ascii="Roboto" w:eastAsia="Roboto" w:hAnsi="Roboto" w:cs="Roboto"/>
        </w:rPr>
        <w:t>The success of Medical Alert Readiness has exceeded our expectations in improving emergency response metrics and documentation standards, but also in reinforcing a culture of safety, preparedness, and collaboration. We believe this initiative exemplifies the kind of forward-thinking, risk-conscious leadership AEIX aims to celebrate through the Lighthouse Award.</w:t>
      </w:r>
    </w:p>
    <w:p w14:paraId="7BC87966" w14:textId="77777777" w:rsidR="006864B3" w:rsidRDefault="006864B3"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2C37A92F" w14:textId="77777777" w:rsidR="00545040" w:rsidRPr="0098406E"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2661E3CE"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74F3CEFF"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1E348FA4" w14:textId="4E36150E" w:rsidR="006864B3"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r w:rsidRPr="00545040">
        <w:rPr>
          <w:rFonts w:ascii="Roboto" w:eastAsia="Arial" w:hAnsi="Roboto" w:cs="Calibri"/>
          <w:b/>
          <w:bCs/>
          <w:color w:val="0D0D0D" w:themeColor="text1" w:themeTint="F2"/>
          <w:kern w:val="0"/>
          <w:lang w:bidi="en-US"/>
          <w14:ligatures w14:val="none"/>
        </w:rPr>
        <w:t xml:space="preserve"> </w:t>
      </w:r>
    </w:p>
    <w:p w14:paraId="11663DAA" w14:textId="77777777" w:rsidR="00545040"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p>
    <w:p w14:paraId="034A2AE8"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F5CBB03"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337F3EFC" w14:textId="77777777" w:rsidR="001533CB" w:rsidRPr="007D3C1C" w:rsidRDefault="001533CB" w:rsidP="001533CB">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33A024E3" w14:textId="29A89562" w:rsidR="001533CB" w:rsidRPr="007D3C1C" w:rsidRDefault="00811490" w:rsidP="001533CB">
      <w:pPr>
        <w:rPr>
          <w:rFonts w:ascii="Roboto" w:hAnsi="Roboto"/>
          <w:bCs/>
          <w:i/>
          <w:iCs/>
          <w:color w:val="0D0D0D" w:themeColor="text1" w:themeTint="F2"/>
        </w:rPr>
      </w:pPr>
      <w:r>
        <w:rPr>
          <w:rFonts w:ascii="Roboto" w:eastAsia="Arial" w:hAnsi="Roboto" w:cs="Arial"/>
          <w:bCs/>
          <w:i/>
          <w:iCs/>
          <w:color w:val="0D0D0D" w:themeColor="text1" w:themeTint="F2"/>
          <w:kern w:val="0"/>
          <w:lang w:bidi="en-US"/>
          <w14:ligatures w14:val="none"/>
        </w:rPr>
        <w:t xml:space="preserve">Please </w:t>
      </w:r>
      <w:r w:rsidR="007B3C7D">
        <w:rPr>
          <w:rFonts w:ascii="Roboto" w:eastAsia="Arial" w:hAnsi="Roboto" w:cs="Arial"/>
          <w:bCs/>
          <w:i/>
          <w:iCs/>
          <w:color w:val="0D0D0D" w:themeColor="text1" w:themeTint="F2"/>
          <w:kern w:val="0"/>
          <w:lang w:bidi="en-US"/>
          <w14:ligatures w14:val="none"/>
        </w:rPr>
        <w:t>complete the application thoroughly as b</w:t>
      </w:r>
      <w:r w:rsidR="007B3C7D" w:rsidRPr="00545040">
        <w:rPr>
          <w:rFonts w:ascii="Roboto" w:eastAsia="Arial" w:hAnsi="Roboto" w:cs="Arial"/>
          <w:bCs/>
          <w:i/>
          <w:iCs/>
          <w:color w:val="0D0D0D" w:themeColor="text1" w:themeTint="F2"/>
          <w:kern w:val="0"/>
          <w:lang w:bidi="en-US"/>
          <w14:ligatures w14:val="none"/>
        </w:rPr>
        <w:t>lanks and/or incomplete information may result in disqualification</w:t>
      </w:r>
      <w:r w:rsidR="007B3C7D">
        <w:rPr>
          <w:rFonts w:ascii="Roboto" w:eastAsia="Arial" w:hAnsi="Roboto" w:cs="Arial"/>
          <w:bCs/>
          <w:i/>
          <w:iCs/>
          <w:color w:val="0D0D0D" w:themeColor="text1" w:themeTint="F2"/>
          <w:kern w:val="0"/>
          <w:lang w:bidi="en-US"/>
          <w14:ligatures w14:val="none"/>
        </w:rPr>
        <w:t>.</w:t>
      </w:r>
    </w:p>
    <w:p w14:paraId="1C2896C3" w14:textId="77777777" w:rsidR="0098406E" w:rsidRPr="0098406E" w:rsidRDefault="0098406E" w:rsidP="0098406E">
      <w:pPr>
        <w:widowControl w:val="0"/>
        <w:autoSpaceDE w:val="0"/>
        <w:autoSpaceDN w:val="0"/>
        <w:spacing w:after="0" w:line="240" w:lineRule="auto"/>
        <w:rPr>
          <w:rFonts w:ascii="Roboto" w:eastAsia="Arial" w:hAnsi="Roboto" w:cs="Calibri"/>
          <w:kern w:val="0"/>
          <w:lang w:bidi="en-US"/>
          <w14:ligatures w14:val="none"/>
        </w:rPr>
      </w:pPr>
      <w:r w:rsidRPr="0098406E">
        <w:rPr>
          <w:rFonts w:ascii="Roboto" w:eastAsia="Arial" w:hAnsi="Roboto" w:cs="Calibri"/>
          <w:kern w:val="0"/>
          <w:lang w:bidi="en-US"/>
          <w14:ligatures w14:val="none"/>
        </w:rPr>
        <w:br w:type="page"/>
      </w:r>
    </w:p>
    <w:p w14:paraId="320B13AA" w14:textId="25960BD0"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07EAE1D" w14:textId="7AF4EE77" w:rsidR="00DA6B61" w:rsidRDefault="002855E6" w:rsidP="0098406E">
      <w:pPr>
        <w:widowControl w:val="0"/>
        <w:autoSpaceDE w:val="0"/>
        <w:autoSpaceDN w:val="0"/>
        <w:spacing w:after="0" w:line="240" w:lineRule="auto"/>
        <w:jc w:val="center"/>
        <w:rPr>
          <w:rFonts w:ascii="Roboto" w:eastAsia="Arial" w:hAnsi="Roboto" w:cs="Arial"/>
          <w:b/>
          <w:kern w:val="0"/>
          <w:u w:val="single"/>
          <w:lang w:bidi="en-US"/>
          <w14:ligatures w14:val="none"/>
        </w:rPr>
      </w:pPr>
      <w:r w:rsidRPr="002E6A04">
        <w:rPr>
          <w:rFonts w:ascii="Roboto" w:eastAsia="Arial" w:hAnsi="Roboto" w:cs="Arial"/>
          <w:b/>
          <w:noProof/>
          <w:kern w:val="0"/>
          <w:lang w:bidi="en-US"/>
          <w14:ligatures w14:val="none"/>
        </w:rPr>
        <w:drawing>
          <wp:inline distT="0" distB="0" distL="0" distR="0" wp14:anchorId="216D41B2" wp14:editId="777E03E1">
            <wp:extent cx="4324572" cy="749339"/>
            <wp:effectExtent l="0" t="0" r="0" b="0"/>
            <wp:docPr id="1595108125"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08125" name="Picture 1" descr="A close up of a logo&#10;&#10;AI-generated content may be incorrect."/>
                    <pic:cNvPicPr/>
                  </pic:nvPicPr>
                  <pic:blipFill>
                    <a:blip r:embed="rId12"/>
                    <a:stretch>
                      <a:fillRect/>
                    </a:stretch>
                  </pic:blipFill>
                  <pic:spPr>
                    <a:xfrm>
                      <a:off x="0" y="0"/>
                      <a:ext cx="4324572" cy="749339"/>
                    </a:xfrm>
                    <a:prstGeom prst="rect">
                      <a:avLst/>
                    </a:prstGeom>
                  </pic:spPr>
                </pic:pic>
              </a:graphicData>
            </a:graphic>
          </wp:inline>
        </w:drawing>
      </w:r>
    </w:p>
    <w:p w14:paraId="290F178C" w14:textId="3E6D4662"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572F6D11" w14:textId="520E6E98"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21B90E5D" w14:textId="0F961817" w:rsidR="00DA6B61" w:rsidRPr="00DA6B61" w:rsidRDefault="00DA6B61" w:rsidP="00DA6B61">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sidR="006864B3">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must be completed by the</w:t>
      </w:r>
      <w:r w:rsidR="00EE41A0">
        <w:rPr>
          <w:rFonts w:ascii="Roboto" w:eastAsia="Arial" w:hAnsi="Roboto" w:cs="Arial"/>
          <w:b/>
          <w:kern w:val="0"/>
          <w:lang w:bidi="en-US"/>
          <w14:ligatures w14:val="none"/>
        </w:rPr>
        <w:t xml:space="preserve"> applicant </w:t>
      </w:r>
      <w:r w:rsidR="00EE41A0" w:rsidRPr="003A7510">
        <w:rPr>
          <w:rFonts w:ascii="Roboto" w:eastAsia="Arial" w:hAnsi="Roboto" w:cs="Arial"/>
          <w:b/>
          <w:i/>
          <w:iCs/>
          <w:kern w:val="0"/>
          <w:lang w:bidi="en-US"/>
          <w14:ligatures w14:val="none"/>
        </w:rPr>
        <w:t>or</w:t>
      </w:r>
      <w:r w:rsidR="003A7510">
        <w:rPr>
          <w:rFonts w:ascii="Roboto" w:eastAsia="Arial" w:hAnsi="Roboto" w:cs="Arial"/>
          <w:b/>
          <w:kern w:val="0"/>
          <w:lang w:bidi="en-US"/>
          <w14:ligatures w14:val="none"/>
        </w:rPr>
        <w:t xml:space="preserve"> by</w:t>
      </w:r>
      <w:r w:rsidR="00EE41A0">
        <w:rPr>
          <w:rFonts w:ascii="Roboto" w:eastAsia="Arial" w:hAnsi="Roboto" w:cs="Arial"/>
          <w:b/>
          <w:kern w:val="0"/>
          <w:lang w:bidi="en-US"/>
          <w14:ligatures w14:val="none"/>
        </w:rPr>
        <w:t xml:space="preserve"> </w:t>
      </w:r>
      <w:r w:rsidR="006F17CA">
        <w:rPr>
          <w:rFonts w:ascii="Roboto" w:eastAsia="Arial" w:hAnsi="Roboto" w:cs="Arial"/>
          <w:b/>
          <w:kern w:val="0"/>
          <w:lang w:bidi="en-US"/>
          <w14:ligatures w14:val="none"/>
        </w:rPr>
        <w:t>a Risk Management or Patient Safety Leader:</w:t>
      </w:r>
      <w:r w:rsidRPr="00DA6B61">
        <w:rPr>
          <w:rFonts w:ascii="Roboto" w:eastAsia="Arial" w:hAnsi="Roboto" w:cs="Arial"/>
          <w:b/>
          <w:kern w:val="0"/>
          <w:lang w:bidi="en-US"/>
          <w14:ligatures w14:val="none"/>
        </w:rPr>
        <w:t xml:space="preserve"> </w:t>
      </w:r>
    </w:p>
    <w:p w14:paraId="18192420" w14:textId="77777777" w:rsidR="00DA6B61" w:rsidRPr="00DA6B61" w:rsidRDefault="00DA6B61" w:rsidP="0098406E">
      <w:pPr>
        <w:widowControl w:val="0"/>
        <w:autoSpaceDE w:val="0"/>
        <w:autoSpaceDN w:val="0"/>
        <w:spacing w:after="0" w:line="240" w:lineRule="auto"/>
        <w:jc w:val="center"/>
        <w:rPr>
          <w:rFonts w:ascii="Roboto" w:eastAsia="Arial" w:hAnsi="Roboto" w:cs="Arial"/>
          <w:b/>
          <w:kern w:val="0"/>
          <w:lang w:bidi="en-US"/>
          <w14:ligatures w14:val="none"/>
        </w:rPr>
      </w:pPr>
    </w:p>
    <w:p w14:paraId="1D439A63" w14:textId="76952268"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Using the following criteria, applications will be evaluated and scored on a scale of 1-3, with three</w:t>
      </w:r>
      <w:r w:rsidR="009167D5">
        <w:rPr>
          <w:rFonts w:ascii="Roboto" w:eastAsia="Arial" w:hAnsi="Roboto" w:cs="Arial"/>
          <w:b/>
          <w:kern w:val="0"/>
          <w:lang w:bidi="en-US"/>
          <w14:ligatures w14:val="none"/>
        </w:rPr>
        <w:t xml:space="preserve"> (3)</w:t>
      </w:r>
      <w:r w:rsidRPr="00DA6B61">
        <w:rPr>
          <w:rFonts w:ascii="Roboto" w:eastAsia="Arial" w:hAnsi="Roboto" w:cs="Arial"/>
          <w:b/>
          <w:kern w:val="0"/>
          <w:lang w:bidi="en-US"/>
          <w14:ligatures w14:val="none"/>
        </w:rPr>
        <w:t xml:space="preserve"> being highest:</w:t>
      </w:r>
    </w:p>
    <w:p w14:paraId="45869CB5" w14:textId="77777777" w:rsidR="0098406E" w:rsidRPr="0098406E" w:rsidRDefault="0098406E" w:rsidP="0098406E">
      <w:pPr>
        <w:widowControl w:val="0"/>
        <w:autoSpaceDE w:val="0"/>
        <w:autoSpaceDN w:val="0"/>
        <w:spacing w:after="0" w:line="240" w:lineRule="auto"/>
        <w:ind w:left="360"/>
        <w:rPr>
          <w:rFonts w:ascii="Roboto" w:eastAsia="Arial" w:hAnsi="Roboto" w:cs="Arial"/>
          <w:b/>
          <w:kern w:val="0"/>
          <w:lang w:bidi="en-US"/>
          <w14:ligatures w14:val="none"/>
        </w:rPr>
      </w:pPr>
    </w:p>
    <w:p w14:paraId="5836B64D" w14:textId="568561B6" w:rsidR="0098406E" w:rsidRPr="0098406E" w:rsidRDefault="0098406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bookmarkStart w:id="2" w:name="_Hlk195171147"/>
    <w:p w14:paraId="04BC06D7" w14:textId="0854875D" w:rsidR="0098406E" w:rsidRPr="0098406E" w:rsidRDefault="000B40A6"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Arial" w:hAnsi="Roboto" w:cs="Arial"/>
            <w:kern w:val="0"/>
            <w:highlight w:val="yellow"/>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kern w:val="0"/>
              <w:lang w:bidi="en-US"/>
              <w14:ligatures w14:val="none"/>
            </w:rPr>
            <w:t>☐</w:t>
          </w:r>
        </w:sdtContent>
      </w:sdt>
      <w:r w:rsidR="003E6C91" w:rsidRPr="0014AD97">
        <w:rPr>
          <w:rFonts w:ascii="Roboto" w:eastAsia="Arial" w:hAnsi="Roboto" w:cs="Arial"/>
          <w:kern w:val="0"/>
          <w:highlight w:val="yellow"/>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0014AD97">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sidRPr="0014AD97">
        <w:rPr>
          <w:rFonts w:ascii="Roboto" w:eastAsia="Arial" w:hAnsi="Roboto" w:cs="Arial"/>
          <w:kern w:val="0"/>
          <w:highlight w:val="yellow"/>
          <w:lang w:bidi="en-US"/>
          <w14:ligatures w14:val="none"/>
        </w:rPr>
        <w:t>.</w:t>
      </w:r>
      <w:r w:rsidR="003E6C91">
        <w:rPr>
          <w:rFonts w:ascii="Roboto" w:eastAsia="Arial" w:hAnsi="Roboto" w:cs="Arial"/>
          <w:kern w:val="0"/>
          <w:lang w:bidi="en-US"/>
          <w14:ligatures w14:val="none"/>
        </w:rPr>
        <w:t xml:space="preserve"> (1)</w:t>
      </w:r>
      <w:r w:rsidR="0098406E" w:rsidRPr="0014AD97">
        <w:rPr>
          <w:rFonts w:ascii="Roboto" w:eastAsia="Arial" w:hAnsi="Roboto" w:cs="Arial"/>
          <w:kern w:val="0"/>
          <w:highlight w:val="yellow"/>
          <w:lang w:bidi="en-US"/>
          <w14:ligatures w14:val="none"/>
        </w:rPr>
        <w:t xml:space="preserve"> </w:t>
      </w:r>
    </w:p>
    <w:p w14:paraId="11D41F77" w14:textId="61444C35" w:rsidR="00274647" w:rsidRDefault="000B40A6"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highlight w:val="yellow"/>
            <w:lang w:bidi="en-US"/>
            <w14:ligatures w14:val="none"/>
          </w:rPr>
          <w:id w:val="-2009434156"/>
          <w14:checkbox>
            <w14:checked w14:val="1"/>
            <w14:checkedState w14:val="2612" w14:font="MS Gothic"/>
            <w14:uncheckedState w14:val="2610" w14:font="MS Gothic"/>
          </w14:checkbox>
        </w:sdtPr>
        <w:sdtEndPr/>
        <w:sdtContent>
          <w:r w:rsidR="00B16657">
            <w:rPr>
              <w:rFonts w:ascii="MS Gothic" w:eastAsia="MS Gothic" w:hAnsi="MS Gothic" w:cs="Arial"/>
              <w:kern w:val="0"/>
              <w:lang w:bidi="en-US"/>
              <w14:ligatures w14:val="none"/>
            </w:rPr>
            <w:t>☒</w:t>
          </w:r>
        </w:sdtContent>
      </w:sdt>
      <w:r w:rsidR="003E6C91" w:rsidRPr="0014AD97">
        <w:rPr>
          <w:rFonts w:ascii="Roboto" w:eastAsia="Arial" w:hAnsi="Roboto" w:cs="Arial"/>
          <w:kern w:val="0"/>
          <w:highlight w:val="yellow"/>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0014AD97">
        <w:rPr>
          <w:rFonts w:ascii="Roboto" w:eastAsia="Arial" w:hAnsi="Roboto" w:cs="Arial"/>
          <w:kern w:val="0"/>
          <w:highlight w:val="yellow"/>
          <w:lang w:bidi="en-US"/>
          <w14:ligatures w14:val="none"/>
        </w:rPr>
        <w:t xml:space="preserve"> </w:t>
      </w:r>
      <w:r w:rsidR="00274647" w:rsidRPr="0014AD9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26AD4314" w14:textId="5E3131BB"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sidRPr="0014AD97">
        <w:rPr>
          <w:rFonts w:ascii="Roboto" w:eastAsia="Arial" w:hAnsi="Roboto" w:cs="Arial"/>
          <w:kern w:val="0"/>
          <w:highlight w:val="yellow"/>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sidRPr="0014AD97">
        <w:rPr>
          <w:rFonts w:ascii="Roboto" w:eastAsia="Arial" w:hAnsi="Roboto" w:cs="Arial"/>
          <w:kern w:val="0"/>
          <w:highlight w:val="yellow"/>
          <w:lang w:bidi="en-US"/>
          <w14:ligatures w14:val="none"/>
        </w:rPr>
        <w:t>.</w:t>
      </w:r>
      <w:r w:rsidR="003E6C91" w:rsidRPr="003E6C91">
        <w:rPr>
          <w:rFonts w:ascii="Roboto" w:eastAsia="Arial" w:hAnsi="Roboto" w:cs="Arial"/>
          <w:kern w:val="0"/>
          <w:lang w:bidi="en-US"/>
          <w14:ligatures w14:val="none"/>
        </w:rPr>
        <w:t xml:space="preserve"> (2)</w:t>
      </w:r>
    </w:p>
    <w:p w14:paraId="616DA426" w14:textId="77777777" w:rsidR="003E6C91" w:rsidRDefault="000B40A6"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highlight w:val="yellow"/>
            <w:lang w:bidi="en-US"/>
            <w14:ligatures w14:val="none"/>
          </w:rPr>
          <w:id w:val="1961994893"/>
          <w14:checkbox>
            <w14:checked w14:val="0"/>
            <w14:checkedState w14:val="2612" w14:font="MS Gothic"/>
            <w14:uncheckedState w14:val="2610" w14:font="MS Gothic"/>
          </w14:checkbox>
        </w:sdtPr>
        <w:sdtEndPr/>
        <w:sdtContent>
          <w:r w:rsidR="003E6C91">
            <w:rPr>
              <w:rFonts w:ascii="MS Gothic" w:eastAsia="MS Gothic" w:hAnsi="MS Gothic" w:cs="Arial"/>
              <w:kern w:val="0"/>
              <w:lang w:bidi="en-US"/>
              <w14:ligatures w14:val="none"/>
            </w:rPr>
            <w:t>☐</w:t>
          </w:r>
        </w:sdtContent>
      </w:sdt>
      <w:r w:rsidR="003E6C91" w:rsidRPr="0014AD97">
        <w:rPr>
          <w:rFonts w:ascii="Roboto" w:eastAsia="Arial" w:hAnsi="Roboto" w:cs="Arial"/>
          <w:kern w:val="0"/>
          <w:highlight w:val="yellow"/>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0014AD97">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w:t>
      </w:r>
      <w:proofErr w:type="gramStart"/>
      <w:r w:rsidR="0098406E" w:rsidRPr="0098406E">
        <w:rPr>
          <w:rFonts w:ascii="Roboto" w:eastAsia="Arial" w:hAnsi="Roboto" w:cs="Arial"/>
          <w:kern w:val="0"/>
          <w:lang w:bidi="en-US"/>
          <w14:ligatures w14:val="none"/>
        </w:rPr>
        <w:t>clearly</w:t>
      </w:r>
      <w:proofErr w:type="gramEnd"/>
      <w:r w:rsidR="0098406E" w:rsidRPr="0014AD97">
        <w:rPr>
          <w:rFonts w:ascii="Roboto" w:eastAsia="Arial" w:hAnsi="Roboto" w:cs="Arial"/>
          <w:kern w:val="0"/>
          <w:highlight w:val="yellow"/>
          <w:lang w:bidi="en-US"/>
          <w14:ligatures w14:val="none"/>
        </w:rPr>
        <w:t xml:space="preserve"> </w:t>
      </w:r>
    </w:p>
    <w:p w14:paraId="0EC01689" w14:textId="61A6FC7D"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sidRPr="0014AD97">
        <w:rPr>
          <w:rFonts w:ascii="Roboto" w:eastAsia="Arial" w:hAnsi="Roboto" w:cs="Arial"/>
          <w:kern w:val="0"/>
          <w:highlight w:val="yellow"/>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bookmarkEnd w:id="2"/>
    <w:p w14:paraId="7A2D4CB9" w14:textId="77777777" w:rsidR="0098406E" w:rsidRPr="0098406E" w:rsidRDefault="0098406E" w:rsidP="003E6C91">
      <w:pPr>
        <w:widowControl w:val="0"/>
        <w:autoSpaceDE w:val="0"/>
        <w:autoSpaceDN w:val="0"/>
        <w:spacing w:after="0" w:line="240" w:lineRule="auto"/>
        <w:ind w:left="720"/>
        <w:jc w:val="both"/>
        <w:rPr>
          <w:rFonts w:ascii="Roboto" w:eastAsia="Arial" w:hAnsi="Roboto" w:cs="Arial"/>
          <w:kern w:val="0"/>
          <w:lang w:bidi="en-US"/>
          <w14:ligatures w14:val="none"/>
        </w:rPr>
      </w:pPr>
    </w:p>
    <w:p w14:paraId="36E555EF" w14:textId="4AE669A1" w:rsidR="0098406E" w:rsidRPr="0098406E" w:rsidRDefault="0098406E"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3" w:name="_Hlk116554208"/>
      <w:r w:rsidRPr="0098406E">
        <w:rPr>
          <w:rFonts w:ascii="Roboto" w:eastAsia="Arial" w:hAnsi="Roboto" w:cs="Arial"/>
          <w:b/>
          <w:bCs/>
          <w:kern w:val="0"/>
          <w:lang w:bidi="en-US"/>
          <w14:ligatures w14:val="none"/>
        </w:rPr>
        <w:t xml:space="preserve">Potential to share best practice among AEIX members:  </w:t>
      </w:r>
    </w:p>
    <w:p w14:paraId="171E8E1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1ADAA22A" w14:textId="77777777" w:rsidR="00DB6C09" w:rsidRDefault="000B40A6"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highlight w:val="yellow"/>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kern w:val="0"/>
              <w:lang w:bidi="en-US"/>
              <w14:ligatures w14:val="none"/>
            </w:rPr>
            <w:t>☐</w:t>
          </w:r>
        </w:sdtContent>
      </w:sdt>
      <w:r w:rsidR="00274647" w:rsidRPr="0014AD97">
        <w:rPr>
          <w:rFonts w:ascii="Roboto" w:eastAsia="Arial" w:hAnsi="Roboto" w:cs="Arial"/>
          <w:i/>
          <w:iCs/>
          <w:kern w:val="0"/>
          <w:lang w:bidi="en-US"/>
          <w14:ligatures w14:val="none"/>
        </w:rPr>
        <w:t xml:space="preserve"> </w:t>
      </w:r>
      <w:r w:rsidR="0098406E" w:rsidRPr="0014AD97">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24E53756" w14:textId="163FD98B" w:rsidR="00DB6C09" w:rsidRDefault="00DB6C09" w:rsidP="00DB6C09">
      <w:pPr>
        <w:widowControl w:val="0"/>
        <w:autoSpaceDE w:val="0"/>
        <w:autoSpaceDN w:val="0"/>
        <w:spacing w:after="0" w:line="240" w:lineRule="auto"/>
        <w:ind w:firstLine="720"/>
        <w:jc w:val="both"/>
        <w:rPr>
          <w:rFonts w:ascii="Roboto" w:eastAsia="Arial" w:hAnsi="Roboto" w:cs="Arial"/>
          <w:kern w:val="0"/>
          <w:lang w:bidi="en-US"/>
          <w14:ligatures w14:val="none"/>
        </w:rPr>
      </w:pPr>
      <w:r w:rsidRPr="0014AD97">
        <w:rPr>
          <w:rFonts w:ascii="Roboto" w:eastAsia="Arial" w:hAnsi="Roboto" w:cs="Arial"/>
          <w:kern w:val="0"/>
          <w:highlight w:val="yellow"/>
          <w:lang w:bidi="en-US"/>
          <w14:ligatures w14:val="none"/>
        </w:rPr>
        <w:t xml:space="preserve">     </w:t>
      </w:r>
      <w:r w:rsidR="0098406E" w:rsidRPr="0098406E">
        <w:rPr>
          <w:rFonts w:ascii="Roboto" w:eastAsia="Arial" w:hAnsi="Roboto" w:cs="Arial"/>
          <w:kern w:val="0"/>
          <w:lang w:bidi="en-US"/>
          <w14:ligatures w14:val="none"/>
        </w:rPr>
        <w:t xml:space="preserve">implementation requires major budgetary </w:t>
      </w:r>
      <w:r w:rsidRPr="0098406E">
        <w:rPr>
          <w:rFonts w:ascii="Roboto" w:eastAsia="Arial" w:hAnsi="Roboto" w:cs="Arial"/>
          <w:kern w:val="0"/>
          <w:lang w:bidi="en-US"/>
          <w14:ligatures w14:val="none"/>
        </w:rPr>
        <w:t>commitment;</w:t>
      </w:r>
      <w:r w:rsidR="0098406E" w:rsidRPr="0014AD97">
        <w:rPr>
          <w:rFonts w:ascii="Roboto" w:eastAsia="Arial" w:hAnsi="Roboto" w:cs="Arial"/>
          <w:kern w:val="0"/>
          <w:highlight w:val="yellow"/>
          <w:lang w:bidi="en-US"/>
          <w14:ligatures w14:val="none"/>
        </w:rPr>
        <w:t xml:space="preserve"> </w:t>
      </w:r>
      <w:proofErr w:type="gramStart"/>
      <w:r w:rsidR="0098406E" w:rsidRPr="0098406E">
        <w:rPr>
          <w:rFonts w:ascii="Roboto" w:eastAsia="Arial" w:hAnsi="Roboto" w:cs="Arial"/>
          <w:kern w:val="0"/>
          <w:lang w:bidi="en-US"/>
          <w14:ligatures w14:val="none"/>
        </w:rPr>
        <w:t>topic</w:t>
      </w:r>
      <w:proofErr w:type="gramEnd"/>
      <w:r w:rsidR="0098406E" w:rsidRPr="0098406E">
        <w:rPr>
          <w:rFonts w:ascii="Roboto" w:eastAsia="Arial" w:hAnsi="Roboto" w:cs="Arial"/>
          <w:kern w:val="0"/>
          <w:lang w:bidi="en-US"/>
          <w14:ligatures w14:val="none"/>
        </w:rPr>
        <w:t xml:space="preserve"> is highly specialized and/or metrics are </w:t>
      </w:r>
    </w:p>
    <w:p w14:paraId="0A3CC64B" w14:textId="1EB51F50" w:rsidR="0098406E" w:rsidRPr="00274647" w:rsidRDefault="00DB6C09"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sidRPr="0014AD97">
        <w:rPr>
          <w:rFonts w:ascii="Roboto" w:eastAsia="Arial" w:hAnsi="Roboto" w:cs="Arial"/>
          <w:kern w:val="0"/>
          <w:highlight w:val="yellow"/>
          <w:lang w:bidi="en-US"/>
          <w14:ligatures w14:val="none"/>
        </w:rPr>
        <w:t xml:space="preserve">     </w:t>
      </w:r>
      <w:r w:rsidR="0098406E" w:rsidRPr="0098406E">
        <w:rPr>
          <w:rFonts w:ascii="Roboto" w:eastAsia="Arial" w:hAnsi="Roboto" w:cs="Arial"/>
          <w:kern w:val="0"/>
          <w:lang w:bidi="en-US"/>
          <w14:ligatures w14:val="none"/>
        </w:rPr>
        <w:t>not clearly defined).</w:t>
      </w:r>
      <w:r w:rsidR="00274647" w:rsidRPr="0014AD97">
        <w:rPr>
          <w:rFonts w:ascii="Roboto" w:eastAsia="Arial" w:hAnsi="Roboto" w:cs="Arial"/>
          <w:kern w:val="0"/>
          <w:highlight w:val="yellow"/>
          <w:lang w:bidi="en-US"/>
          <w14:ligatures w14:val="none"/>
        </w:rPr>
        <w:t xml:space="preserve"> </w:t>
      </w:r>
      <w:r w:rsidR="00274647" w:rsidRPr="00274647">
        <w:rPr>
          <w:rFonts w:ascii="Roboto" w:eastAsia="Arial" w:hAnsi="Roboto" w:cs="Arial"/>
          <w:kern w:val="0"/>
          <w:lang w:bidi="en-US"/>
          <w14:ligatures w14:val="none"/>
        </w:rPr>
        <w:t>(1)</w:t>
      </w:r>
    </w:p>
    <w:p w14:paraId="5E49AA09" w14:textId="77777777" w:rsidR="00DB6C09" w:rsidRDefault="000B40A6"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highlight w:val="yellow"/>
            <w:lang w:bidi="en-US"/>
            <w14:ligatures w14:val="none"/>
          </w:rPr>
          <w:id w:val="-1978372792"/>
          <w14:checkbox>
            <w14:checked w14:val="0"/>
            <w14:checkedState w14:val="2612" w14:font="MS Gothic"/>
            <w14:uncheckedState w14:val="2610" w14:font="MS Gothic"/>
          </w14:checkbox>
        </w:sdtPr>
        <w:sdtEndPr/>
        <w:sdtContent>
          <w:r w:rsidR="00274647" w:rsidRPr="00274647">
            <w:rPr>
              <w:rFonts w:ascii="Segoe UI Symbol" w:eastAsia="MS Gothic" w:hAnsi="Segoe UI Symbol" w:cs="Segoe UI Symbol"/>
              <w:kern w:val="0"/>
              <w:lang w:bidi="en-US"/>
              <w14:ligatures w14:val="none"/>
            </w:rPr>
            <w:t>☐</w:t>
          </w:r>
        </w:sdtContent>
      </w:sdt>
      <w:r w:rsidR="00274647" w:rsidRPr="0014AD97">
        <w:rPr>
          <w:rFonts w:ascii="Roboto" w:eastAsia="Arial" w:hAnsi="Roboto" w:cs="Arial"/>
          <w:i/>
          <w:iCs/>
          <w:kern w:val="0"/>
          <w:lang w:bidi="en-US"/>
          <w14:ligatures w14:val="none"/>
        </w:rPr>
        <w:t xml:space="preserve"> Some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sidRPr="0014AD97">
        <w:rPr>
          <w:rFonts w:ascii="Roboto" w:eastAsia="Arial" w:hAnsi="Roboto" w:cs="Arial"/>
          <w:kern w:val="0"/>
          <w:highlight w:val="yellow"/>
          <w:lang w:bidi="en-US"/>
          <w14:ligatures w14:val="none"/>
        </w:rPr>
        <w:t>,</w:t>
      </w:r>
      <w:r w:rsidR="00274647" w:rsidRPr="00274647">
        <w:rPr>
          <w:rFonts w:ascii="Roboto" w:eastAsia="Arial" w:hAnsi="Roboto" w:cs="Arial"/>
          <w:kern w:val="0"/>
          <w:lang w:bidi="en-US"/>
          <w14:ligatures w14:val="none"/>
        </w:rPr>
        <w:t xml:space="preserve"> the </w:t>
      </w:r>
    </w:p>
    <w:p w14:paraId="59CB4C50" w14:textId="2DDDEEDA"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sidRPr="0014AD97">
        <w:rPr>
          <w:rFonts w:ascii="Roboto" w:eastAsia="Arial" w:hAnsi="Roboto" w:cs="Arial"/>
          <w:kern w:val="0"/>
          <w:highlight w:val="yellow"/>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0014AD97">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681C65F5" w14:textId="3620E814"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sidRPr="0014AD97">
        <w:rPr>
          <w:rFonts w:ascii="Roboto" w:eastAsia="Arial" w:hAnsi="Roboto" w:cs="Arial"/>
          <w:kern w:val="0"/>
          <w:highlight w:val="yellow"/>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58D0A64B" w14:textId="2FB9E13D" w:rsidR="0098406E" w:rsidRPr="00DB6C09" w:rsidRDefault="00274647" w:rsidP="00DB6C09">
      <w:pPr>
        <w:pStyle w:val="ListParagraph"/>
        <w:widowControl w:val="0"/>
        <w:numPr>
          <w:ilvl w:val="0"/>
          <w:numId w:val="22"/>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2D0B987D"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57887664" w14:textId="7FC6AB56" w:rsidR="0098406E" w:rsidRPr="0098406E" w:rsidRDefault="000B40A6"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highlight w:val="yellow"/>
            <w:lang w:bidi="en-US"/>
            <w14:ligatures w14:val="none"/>
          </w:rPr>
          <w:id w:val="-1325118171"/>
          <w14:checkbox>
            <w14:checked w14:val="1"/>
            <w14:checkedState w14:val="2612" w14:font="MS Gothic"/>
            <w14:uncheckedState w14:val="2610" w14:font="MS Gothic"/>
          </w14:checkbox>
        </w:sdtPr>
        <w:sdtEndPr/>
        <w:sdtContent>
          <w:r w:rsidR="00B16657">
            <w:rPr>
              <w:rFonts w:ascii="MS Gothic" w:eastAsia="MS Gothic" w:hAnsi="MS Gothic" w:cs="Arial"/>
              <w:kern w:val="0"/>
              <w:lang w:bidi="en-US"/>
              <w14:ligatures w14:val="none"/>
            </w:rPr>
            <w:t>☒</w:t>
          </w:r>
        </w:sdtContent>
      </w:sdt>
      <w:r w:rsidR="00DB6C09" w:rsidRPr="0014AD97">
        <w:rPr>
          <w:rFonts w:ascii="Roboto" w:eastAsia="Arial" w:hAnsi="Roboto" w:cs="Arial"/>
          <w:kern w:val="0"/>
          <w:highlight w:val="yellow"/>
          <w:lang w:bidi="en-US"/>
          <w14:ligatures w14:val="none"/>
        </w:rPr>
        <w:t xml:space="preserve"> </w:t>
      </w:r>
      <w:r w:rsidR="0098406E" w:rsidRPr="0014AD97">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3"/>
    <w:p w14:paraId="2932D0CB"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lang w:bidi="en-US"/>
          <w14:ligatures w14:val="none"/>
        </w:rPr>
      </w:pPr>
    </w:p>
    <w:p w14:paraId="1D80B5E5" w14:textId="740866DC"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6DCEC3DE"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5C9C4A6B" w14:textId="77777777" w:rsidR="00DB6C09" w:rsidRDefault="000B40A6"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highlight w:val="yellow"/>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kern w:val="0"/>
              <w:lang w:bidi="en-US"/>
              <w14:ligatures w14:val="none"/>
            </w:rPr>
            <w:t>☐</w:t>
          </w:r>
        </w:sdtContent>
      </w:sdt>
      <w:r w:rsidR="00DB6C09" w:rsidRPr="0014AD97">
        <w:rPr>
          <w:rFonts w:ascii="Roboto" w:eastAsia="Arial" w:hAnsi="Roboto" w:cs="Arial"/>
          <w:kern w:val="0"/>
          <w:highlight w:val="yellow"/>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3FA75F3F" w14:textId="77777777" w:rsidR="00DB6C09" w:rsidRPr="006864B3" w:rsidRDefault="00DB6C09" w:rsidP="00DB6C09">
      <w:pPr>
        <w:widowControl w:val="0"/>
        <w:autoSpaceDE w:val="0"/>
        <w:autoSpaceDN w:val="0"/>
        <w:spacing w:after="0" w:line="240" w:lineRule="auto"/>
        <w:ind w:firstLine="720"/>
        <w:jc w:val="both"/>
        <w:rPr>
          <w:rFonts w:ascii="Roboto" w:eastAsia="Arial" w:hAnsi="Roboto" w:cs="Arial"/>
          <w:i/>
          <w:iCs/>
          <w:kern w:val="0"/>
          <w:lang w:bidi="en-US"/>
          <w14:ligatures w14:val="none"/>
        </w:rPr>
      </w:pPr>
      <w:r w:rsidRPr="0014AD97">
        <w:rPr>
          <w:rFonts w:ascii="Roboto" w:eastAsia="Arial" w:hAnsi="Roboto" w:cs="Arial"/>
          <w:kern w:val="0"/>
          <w:highlight w:val="yellow"/>
          <w:lang w:bidi="en-US"/>
          <w14:ligatures w14:val="none"/>
        </w:rPr>
        <w:t xml:space="preserve">     </w:t>
      </w:r>
      <w:r w:rsidR="0098406E" w:rsidRPr="0098406E">
        <w:rPr>
          <w:rFonts w:ascii="Roboto" w:eastAsia="Arial" w:hAnsi="Roboto" w:cs="Arial"/>
          <w:kern w:val="0"/>
          <w:lang w:bidi="en-US"/>
          <w14:ligatures w14:val="none"/>
        </w:rPr>
        <w:t xml:space="preserve">such as patient satisfaction or reporting of data, but it is </w:t>
      </w:r>
      <w:r w:rsidR="0098406E" w:rsidRPr="0014AD97">
        <w:rPr>
          <w:rFonts w:ascii="Roboto" w:eastAsia="Arial" w:hAnsi="Roboto" w:cs="Arial"/>
          <w:i/>
          <w:iCs/>
          <w:kern w:val="0"/>
          <w:lang w:bidi="en-US"/>
          <w14:ligatures w14:val="none"/>
        </w:rPr>
        <w:t xml:space="preserve">unlikely to impact </w:t>
      </w:r>
      <w:proofErr w:type="gramStart"/>
      <w:r w:rsidR="0098406E" w:rsidRPr="0014AD97">
        <w:rPr>
          <w:rFonts w:ascii="Roboto" w:eastAsia="Arial" w:hAnsi="Roboto" w:cs="Arial"/>
          <w:i/>
          <w:iCs/>
          <w:kern w:val="0"/>
          <w:lang w:bidi="en-US"/>
          <w14:ligatures w14:val="none"/>
        </w:rPr>
        <w:t>severity of</w:t>
      </w:r>
      <w:proofErr w:type="gramEnd"/>
      <w:r w:rsidR="0098406E" w:rsidRPr="0014AD97">
        <w:rPr>
          <w:rFonts w:ascii="Roboto" w:eastAsia="Arial" w:hAnsi="Roboto" w:cs="Arial"/>
          <w:i/>
          <w:iCs/>
          <w:kern w:val="0"/>
          <w:lang w:bidi="en-US"/>
          <w14:ligatures w14:val="none"/>
        </w:rPr>
        <w:t xml:space="preserve"> risk in the clinical </w:t>
      </w:r>
    </w:p>
    <w:p w14:paraId="303D05E6" w14:textId="1BF81EB8" w:rsidR="0098406E" w:rsidRPr="0098406E" w:rsidRDefault="00DB6C09" w:rsidP="006864B3">
      <w:pPr>
        <w:widowControl w:val="0"/>
        <w:autoSpaceDE w:val="0"/>
        <w:autoSpaceDN w:val="0"/>
        <w:spacing w:after="80" w:line="240" w:lineRule="auto"/>
        <w:ind w:firstLine="720"/>
        <w:jc w:val="both"/>
        <w:rPr>
          <w:rFonts w:ascii="Roboto" w:eastAsia="Arial" w:hAnsi="Roboto" w:cs="Arial"/>
          <w:i/>
          <w:iCs/>
          <w:kern w:val="0"/>
          <w:lang w:bidi="en-US"/>
          <w14:ligatures w14:val="none"/>
        </w:rPr>
      </w:pPr>
      <w:r w:rsidRPr="0014AD97">
        <w:rPr>
          <w:rFonts w:ascii="Roboto" w:eastAsia="Arial" w:hAnsi="Roboto" w:cs="Arial"/>
          <w:i/>
          <w:iCs/>
          <w:kern w:val="0"/>
          <w:lang w:bidi="en-US"/>
          <w14:ligatures w14:val="none"/>
        </w:rPr>
        <w:t xml:space="preserve">     </w:t>
      </w:r>
      <w:r w:rsidR="0098406E" w:rsidRPr="0014AD97">
        <w:rPr>
          <w:rFonts w:ascii="Roboto" w:eastAsia="Arial" w:hAnsi="Roboto" w:cs="Arial"/>
          <w:i/>
          <w:iCs/>
          <w:kern w:val="0"/>
          <w:lang w:bidi="en-US"/>
          <w14:ligatures w14:val="none"/>
        </w:rPr>
        <w:t>or safety</w:t>
      </w:r>
      <w:r w:rsidRPr="0014AD97">
        <w:rPr>
          <w:rFonts w:ascii="Roboto" w:eastAsia="Arial" w:hAnsi="Roboto" w:cs="Arial"/>
          <w:i/>
          <w:iCs/>
          <w:kern w:val="0"/>
          <w:lang w:bidi="en-US"/>
          <w14:ligatures w14:val="none"/>
        </w:rPr>
        <w:t xml:space="preserve"> </w:t>
      </w:r>
      <w:proofErr w:type="gramStart"/>
      <w:r w:rsidR="0098406E" w:rsidRPr="0014AD97">
        <w:rPr>
          <w:rFonts w:ascii="Roboto" w:eastAsia="Arial" w:hAnsi="Roboto" w:cs="Arial"/>
          <w:i/>
          <w:iCs/>
          <w:kern w:val="0"/>
          <w:lang w:bidi="en-US"/>
          <w14:ligatures w14:val="none"/>
        </w:rPr>
        <w:t>area</w:t>
      </w:r>
      <w:r w:rsidR="0098406E" w:rsidRPr="0014AD97">
        <w:rPr>
          <w:rFonts w:ascii="Roboto" w:eastAsia="Arial" w:hAnsi="Roboto" w:cs="Arial"/>
          <w:kern w:val="0"/>
          <w:highlight w:val="yellow"/>
          <w:lang w:bidi="en-US"/>
          <w14:ligatures w14:val="none"/>
        </w:rPr>
        <w:t>.</w:t>
      </w:r>
      <w:r w:rsidR="006864B3" w:rsidRPr="0014AD97">
        <w:rPr>
          <w:rFonts w:ascii="Roboto" w:eastAsia="Arial" w:hAnsi="Roboto" w:cs="Arial"/>
          <w:kern w:val="0"/>
          <w:highlight w:val="yellow"/>
          <w:lang w:bidi="en-US"/>
          <w14:ligatures w14:val="none"/>
        </w:rPr>
        <w:t>(</w:t>
      </w:r>
      <w:proofErr w:type="gramEnd"/>
      <w:r w:rsidR="006864B3" w:rsidRPr="006864B3">
        <w:rPr>
          <w:rFonts w:ascii="Roboto" w:eastAsia="Arial" w:hAnsi="Roboto" w:cs="Arial"/>
          <w:kern w:val="0"/>
          <w:lang w:bidi="en-US"/>
          <w14:ligatures w14:val="none"/>
        </w:rPr>
        <w:t>1)</w:t>
      </w:r>
    </w:p>
    <w:p w14:paraId="3CE61B3D" w14:textId="77777777" w:rsidR="006864B3" w:rsidRDefault="000B40A6"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highlight w:val="yellow"/>
            <w:lang w:bidi="en-US"/>
            <w14:ligatures w14:val="none"/>
          </w:rPr>
          <w:id w:val="-1658529005"/>
          <w14:checkbox>
            <w14:checked w14:val="0"/>
            <w14:checkedState w14:val="2612" w14:font="MS Gothic"/>
            <w14:uncheckedState w14:val="2610" w14:font="MS Gothic"/>
          </w14:checkbox>
        </w:sdtPr>
        <w:sdtEndPr/>
        <w:sdtContent>
          <w:r w:rsidR="00DB6C09">
            <w:rPr>
              <w:rFonts w:ascii="MS Gothic" w:eastAsia="MS Gothic" w:hAnsi="MS Gothic" w:cs="Arial"/>
              <w:kern w:val="0"/>
              <w:lang w:bidi="en-US"/>
              <w14:ligatures w14:val="none"/>
            </w:rPr>
            <w:t>☐</w:t>
          </w:r>
        </w:sdtContent>
      </w:sdt>
      <w:r w:rsidR="00DB6C09" w:rsidRPr="0014AD97">
        <w:rPr>
          <w:rFonts w:ascii="Roboto" w:eastAsia="Arial" w:hAnsi="Roboto" w:cs="Arial"/>
          <w:kern w:val="0"/>
          <w:highlight w:val="yellow"/>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which </w:t>
      </w:r>
    </w:p>
    <w:p w14:paraId="108CB254"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sidRPr="0014AD97">
        <w:rPr>
          <w:rFonts w:ascii="Roboto" w:eastAsia="Arial" w:hAnsi="Roboto" w:cs="Arial"/>
          <w:kern w:val="0"/>
          <w:highlight w:val="yellow"/>
          <w:lang w:bidi="en-US"/>
          <w14:ligatures w14:val="none"/>
        </w:rPr>
        <w:t xml:space="preserve">     </w:t>
      </w:r>
      <w:r w:rsidR="0098406E" w:rsidRPr="0098406E">
        <w:rPr>
          <w:rFonts w:ascii="Roboto" w:eastAsia="Arial" w:hAnsi="Roboto" w:cs="Arial"/>
          <w:kern w:val="0"/>
          <w:lang w:bidi="en-US"/>
          <w14:ligatures w14:val="none"/>
        </w:rPr>
        <w:t>is nevertheless significant regarding patient safety or clinical outcomes (e.g., preventing burns from</w:t>
      </w:r>
    </w:p>
    <w:p w14:paraId="2673EAD1" w14:textId="2521673D" w:rsidR="0098406E" w:rsidRPr="0098406E" w:rsidRDefault="006864B3"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sidRPr="0014AD97">
        <w:rPr>
          <w:rFonts w:ascii="Roboto" w:eastAsia="Arial" w:hAnsi="Roboto" w:cs="Arial"/>
          <w:kern w:val="0"/>
          <w:highlight w:val="yellow"/>
          <w:lang w:bidi="en-US"/>
          <w14:ligatures w14:val="none"/>
        </w:rPr>
        <w:t xml:space="preserve">    </w:t>
      </w:r>
      <w:r w:rsidR="0098406E" w:rsidRPr="0098406E">
        <w:rPr>
          <w:rFonts w:ascii="Roboto" w:eastAsia="Arial" w:hAnsi="Roboto" w:cs="Arial"/>
          <w:kern w:val="0"/>
          <w:lang w:bidi="en-US"/>
          <w14:ligatures w14:val="none"/>
        </w:rPr>
        <w:t xml:space="preserve"> hot liquids on dietary trays).</w:t>
      </w:r>
      <w:r>
        <w:rPr>
          <w:rFonts w:ascii="Roboto" w:eastAsia="Arial" w:hAnsi="Roboto" w:cs="Arial"/>
          <w:kern w:val="0"/>
          <w:lang w:bidi="en-US"/>
          <w14:ligatures w14:val="none"/>
        </w:rPr>
        <w:t xml:space="preserve"> (2)</w:t>
      </w:r>
    </w:p>
    <w:p w14:paraId="7A099453" w14:textId="53E245A7" w:rsidR="006864B3" w:rsidRDefault="000B40A6"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highlight w:val="yellow"/>
            <w:lang w:bidi="en-US"/>
            <w14:ligatures w14:val="none"/>
          </w:rPr>
          <w:id w:val="693108440"/>
          <w14:checkbox>
            <w14:checked w14:val="1"/>
            <w14:checkedState w14:val="2612" w14:font="MS Gothic"/>
            <w14:uncheckedState w14:val="2610" w14:font="MS Gothic"/>
          </w14:checkbox>
        </w:sdtPr>
        <w:sdtEndPr/>
        <w:sdtContent>
          <w:r w:rsidR="00B16657">
            <w:rPr>
              <w:rFonts w:ascii="MS Gothic" w:eastAsia="MS Gothic" w:hAnsi="MS Gothic" w:cs="Arial"/>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exposure </w:t>
      </w:r>
    </w:p>
    <w:p w14:paraId="612EE2F6" w14:textId="155E31E5"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sidRPr="0014AD97">
        <w:rPr>
          <w:rFonts w:ascii="Roboto" w:eastAsia="Arial" w:hAnsi="Roboto" w:cs="Arial"/>
          <w:kern w:val="0"/>
          <w:highlight w:val="yellow"/>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Pr>
          <w:rFonts w:ascii="Roboto" w:eastAsia="Arial" w:hAnsi="Roboto" w:cs="Arial"/>
          <w:kern w:val="0"/>
          <w:lang w:bidi="en-US"/>
          <w14:ligatures w14:val="none"/>
        </w:rPr>
        <w:t xml:space="preserve"> (3)</w:t>
      </w:r>
    </w:p>
    <w:p w14:paraId="5EC5F0F9"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lang w:bidi="en-US"/>
          <w14:ligatures w14:val="none"/>
        </w:rPr>
      </w:pPr>
    </w:p>
    <w:p w14:paraId="6ABA7917" w14:textId="77777777" w:rsid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0DFA99E5" w14:textId="77777777" w:rsidR="002E6A04" w:rsidRPr="0098406E" w:rsidRDefault="002E6A04" w:rsidP="0098406E">
      <w:pPr>
        <w:widowControl w:val="0"/>
        <w:autoSpaceDE w:val="0"/>
        <w:autoSpaceDN w:val="0"/>
        <w:spacing w:after="0" w:line="240" w:lineRule="auto"/>
        <w:jc w:val="both"/>
        <w:rPr>
          <w:rFonts w:ascii="Roboto" w:eastAsia="Arial" w:hAnsi="Roboto" w:cs="Arial"/>
          <w:kern w:val="0"/>
          <w:lang w:bidi="en-US"/>
          <w14:ligatures w14:val="none"/>
        </w:rPr>
      </w:pPr>
    </w:p>
    <w:p w14:paraId="0EC45222"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C8F8F9C"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530193A" w14:textId="77777777" w:rsid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3A142D8E" w14:textId="77777777" w:rsidR="006864B3" w:rsidRDefault="006864B3"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1834A7E3" w14:textId="77777777" w:rsidR="006864B3" w:rsidRPr="0098406E" w:rsidRDefault="006864B3"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714488FB"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6D47E6E3" w14:textId="20849792"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7A718D45"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sz w:val="12"/>
          <w:szCs w:val="12"/>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2D3DECA0" w14:textId="77777777" w:rsidR="006864B3" w:rsidRDefault="000B40A6"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highlight w:val="yellow"/>
            <w:lang w:bidi="en-US"/>
            <w14:ligatures w14:val="none"/>
          </w:rPr>
          <w:id w:val="-604577626"/>
          <w14:checkbox>
            <w14:checked w14:val="0"/>
            <w14:checkedState w14:val="2612" w14:font="MS Gothic"/>
            <w14:uncheckedState w14:val="2610" w14:font="MS Gothic"/>
          </w14:checkbox>
        </w:sdtPr>
        <w:sdtEndPr/>
        <w:sdtContent>
          <w:r w:rsidR="006864B3">
            <w:rPr>
              <w:rFonts w:ascii="MS Gothic" w:eastAsia="MS Gothic" w:hAnsi="MS Gothic" w:cs="Arial"/>
              <w:kern w:val="0"/>
              <w:lang w:bidi="en-US"/>
              <w14:ligatures w14:val="none"/>
            </w:rPr>
            <w:t>☐</w:t>
          </w:r>
        </w:sdtContent>
      </w:sdt>
      <w:r w:rsidR="006864B3" w:rsidRPr="0014AD97">
        <w:rPr>
          <w:rFonts w:ascii="Roboto" w:eastAsia="Arial" w:hAnsi="Roboto" w:cs="Arial"/>
          <w:kern w:val="0"/>
          <w:highlight w:val="yellow"/>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established </w:t>
      </w:r>
    </w:p>
    <w:p w14:paraId="7145852D" w14:textId="7F2AC89B"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sidRPr="0014AD97">
        <w:rPr>
          <w:rFonts w:ascii="Roboto" w:eastAsia="Arial" w:hAnsi="Roboto" w:cs="Arial"/>
          <w:kern w:val="0"/>
          <w:highlight w:val="yellow"/>
          <w:lang w:bidi="en-US"/>
          <w14:ligatures w14:val="none"/>
        </w:rPr>
        <w:t xml:space="preserve">     </w:t>
      </w:r>
      <w:r w:rsidR="0098406E" w:rsidRPr="0098406E">
        <w:rPr>
          <w:rFonts w:ascii="Roboto" w:eastAsia="Arial" w:hAnsi="Roboto" w:cs="Arial"/>
          <w:kern w:val="0"/>
          <w:lang w:bidi="en-US"/>
          <w14:ligatures w14:val="none"/>
        </w:rPr>
        <w:t xml:space="preserve">in the industry. </w:t>
      </w:r>
      <w:r>
        <w:rPr>
          <w:rFonts w:ascii="Roboto" w:eastAsia="Arial" w:hAnsi="Roboto" w:cs="Arial"/>
          <w:kern w:val="0"/>
          <w:lang w:bidi="en-US"/>
          <w14:ligatures w14:val="none"/>
        </w:rPr>
        <w:t>(1)</w:t>
      </w:r>
    </w:p>
    <w:p w14:paraId="13130BF5"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157978E4" w14:textId="0F8843FF" w:rsidR="006864B3" w:rsidRDefault="000B40A6"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highlight w:val="yellow"/>
            <w:lang w:bidi="en-US"/>
            <w14:ligatures w14:val="none"/>
          </w:rPr>
          <w:id w:val="-923721868"/>
          <w14:checkbox>
            <w14:checked w14:val="1"/>
            <w14:checkedState w14:val="2612" w14:font="MS Gothic"/>
            <w14:uncheckedState w14:val="2610" w14:font="MS Gothic"/>
          </w14:checkbox>
        </w:sdtPr>
        <w:sdtEndPr/>
        <w:sdtContent>
          <w:r w:rsidR="00B16657">
            <w:rPr>
              <w:rFonts w:ascii="MS Gothic" w:eastAsia="MS Gothic" w:hAnsi="MS Gothic" w:cs="Arial"/>
              <w:kern w:val="0"/>
              <w:lang w:bidi="en-US"/>
              <w14:ligatures w14:val="none"/>
            </w:rPr>
            <w:t>☒</w:t>
          </w:r>
        </w:sdtContent>
      </w:sdt>
      <w:r w:rsidR="006864B3" w:rsidRPr="0014AD97">
        <w:rPr>
          <w:rFonts w:ascii="Roboto" w:eastAsia="Arial" w:hAnsi="Roboto" w:cs="Arial"/>
          <w:kern w:val="0"/>
          <w:highlight w:val="yellow"/>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0014AD97">
        <w:rPr>
          <w:rFonts w:ascii="Roboto" w:eastAsia="Arial" w:hAnsi="Roboto" w:cs="Arial"/>
          <w:kern w:val="0"/>
          <w:highlight w:val="yellow"/>
          <w:lang w:bidi="en-US"/>
          <w14:ligatures w14:val="none"/>
        </w:rPr>
        <w:t xml:space="preserve">, </w:t>
      </w:r>
    </w:p>
    <w:p w14:paraId="02CBBB77"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sidRPr="0014AD97">
        <w:rPr>
          <w:rFonts w:ascii="Roboto" w:eastAsia="Arial" w:hAnsi="Roboto" w:cs="Arial"/>
          <w:kern w:val="0"/>
          <w:highlight w:val="yellow"/>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5CBE6C2D" w14:textId="6D33C724"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sidRPr="0014AD97">
        <w:rPr>
          <w:rFonts w:ascii="Roboto" w:eastAsia="Arial" w:hAnsi="Roboto" w:cs="Arial"/>
          <w:kern w:val="0"/>
          <w:highlight w:val="yellow"/>
          <w:lang w:bidi="en-US"/>
          <w14:ligatures w14:val="none"/>
        </w:rPr>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1048E0B4"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71252A46" w14:textId="414B3510" w:rsidR="006864B3" w:rsidRDefault="000B40A6"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highlight w:val="yellow"/>
            <w:lang w:bidi="en-US"/>
            <w14:ligatures w14:val="none"/>
          </w:rPr>
          <w:id w:val="494613620"/>
          <w14:checkbox>
            <w14:checked w14:val="0"/>
            <w14:checkedState w14:val="2612" w14:font="MS Gothic"/>
            <w14:uncheckedState w14:val="2610" w14:font="MS Gothic"/>
          </w14:checkbox>
        </w:sdtPr>
        <w:sdtEndPr/>
        <w:sdtContent>
          <w:r w:rsidR="005505AA">
            <w:rPr>
              <w:rFonts w:ascii="MS Gothic" w:eastAsia="MS Gothic" w:hAnsi="MS Gothic" w:cs="Arial"/>
              <w:kern w:val="0"/>
              <w:lang w:bidi="en-US"/>
              <w14:ligatures w14:val="none"/>
            </w:rPr>
            <w:t>☐</w:t>
          </w:r>
        </w:sdtContent>
      </w:sdt>
      <w:r w:rsidR="005505AA" w:rsidRPr="0014AD97">
        <w:rPr>
          <w:rFonts w:ascii="Roboto" w:eastAsia="Arial" w:hAnsi="Roboto" w:cs="Arial"/>
          <w:kern w:val="0"/>
          <w:highlight w:val="yellow"/>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 xml:space="preserve">by applicants and could add to established literature </w:t>
      </w:r>
    </w:p>
    <w:p w14:paraId="7CC9CC2F" w14:textId="7D3F7FAD" w:rsidR="00453881" w:rsidRDefault="006864B3" w:rsidP="00453881">
      <w:pPr>
        <w:widowControl w:val="0"/>
        <w:autoSpaceDE w:val="0"/>
        <w:autoSpaceDN w:val="0"/>
        <w:spacing w:after="0" w:line="240" w:lineRule="auto"/>
        <w:ind w:firstLine="720"/>
        <w:jc w:val="both"/>
        <w:rPr>
          <w:rFonts w:ascii="Roboto" w:eastAsia="Arial" w:hAnsi="Roboto" w:cs="Arial"/>
          <w:kern w:val="0"/>
          <w:lang w:bidi="en-US"/>
          <w14:ligatures w14:val="none"/>
        </w:rPr>
      </w:pPr>
      <w:r w:rsidRPr="0014AD97">
        <w:rPr>
          <w:rFonts w:ascii="Roboto" w:eastAsia="Arial" w:hAnsi="Roboto" w:cs="Arial"/>
          <w:kern w:val="0"/>
          <w:highlight w:val="yellow"/>
          <w:lang w:bidi="en-US"/>
          <w14:ligatures w14:val="none"/>
        </w:rPr>
        <w:t xml:space="preserve">    </w:t>
      </w:r>
      <w:r w:rsidR="005505AA" w:rsidRPr="0014AD97">
        <w:rPr>
          <w:rFonts w:ascii="Roboto" w:eastAsia="Arial" w:hAnsi="Roboto" w:cs="Arial"/>
          <w:kern w:val="0"/>
          <w:highlight w:val="yellow"/>
          <w:lang w:bidi="en-US"/>
          <w14:ligatures w14:val="none"/>
        </w:rPr>
        <w:t xml:space="preserve"> </w:t>
      </w:r>
      <w:r w:rsidR="0098406E" w:rsidRPr="0098406E">
        <w:rPr>
          <w:rFonts w:ascii="Roboto" w:eastAsia="Arial" w:hAnsi="Roboto" w:cs="Arial"/>
          <w:kern w:val="0"/>
          <w:lang w:bidi="en-US"/>
          <w14:ligatures w14:val="none"/>
        </w:rPr>
        <w:t>or industry best practices.</w:t>
      </w:r>
      <w:r w:rsidR="009167D5">
        <w:rPr>
          <w:rFonts w:ascii="Roboto" w:eastAsia="Arial" w:hAnsi="Roboto" w:cs="Arial"/>
          <w:kern w:val="0"/>
          <w:lang w:bidi="en-US"/>
          <w14:ligatures w14:val="none"/>
        </w:rPr>
        <w:t xml:space="preserve"> (3)</w:t>
      </w:r>
    </w:p>
    <w:p w14:paraId="601CA2D1" w14:textId="77777777" w:rsidR="00453881" w:rsidRDefault="00453881" w:rsidP="00453881">
      <w:pPr>
        <w:widowControl w:val="0"/>
        <w:autoSpaceDE w:val="0"/>
        <w:autoSpaceDN w:val="0"/>
        <w:spacing w:after="0" w:line="240" w:lineRule="auto"/>
        <w:ind w:firstLine="720"/>
        <w:jc w:val="both"/>
        <w:rPr>
          <w:rFonts w:ascii="Roboto" w:eastAsia="Arial" w:hAnsi="Roboto" w:cs="Arial"/>
          <w:kern w:val="0"/>
          <w:lang w:bidi="en-US"/>
          <w14:ligatures w14:val="none"/>
        </w:rPr>
      </w:pPr>
    </w:p>
    <w:p w14:paraId="7362465C" w14:textId="467FA717" w:rsidR="00656CAC" w:rsidRPr="005E0882" w:rsidRDefault="00656CAC" w:rsidP="00453881">
      <w:pPr>
        <w:pStyle w:val="ListParagraph"/>
        <w:widowControl w:val="0"/>
        <w:numPr>
          <w:ilvl w:val="1"/>
          <w:numId w:val="24"/>
        </w:numPr>
        <w:autoSpaceDE w:val="0"/>
        <w:autoSpaceDN w:val="0"/>
        <w:spacing w:after="0" w:line="240" w:lineRule="auto"/>
        <w:ind w:left="792"/>
        <w:jc w:val="both"/>
        <w:rPr>
          <w:rFonts w:ascii="Roboto" w:eastAsia="Arial" w:hAnsi="Roboto" w:cs="Arial"/>
          <w:kern w:val="0"/>
          <w:lang w:bidi="en-US"/>
          <w14:ligatures w14:val="none"/>
        </w:rPr>
      </w:pPr>
      <w:r w:rsidRPr="00453881">
        <w:rPr>
          <w:rFonts w:ascii="Roboto" w:eastAsia="Arial" w:hAnsi="Roboto" w:cs="Calibri"/>
          <w:b/>
          <w:bCs/>
          <w:kern w:val="0"/>
          <w:lang w:bidi="en-US"/>
          <w14:ligatures w14:val="none"/>
        </w:rPr>
        <w:t>Align</w:t>
      </w:r>
      <w:r w:rsidR="00453881" w:rsidRPr="00453881">
        <w:rPr>
          <w:rFonts w:ascii="Roboto" w:eastAsia="Arial" w:hAnsi="Roboto" w:cs="Calibri"/>
          <w:b/>
          <w:bCs/>
          <w:kern w:val="0"/>
          <w:lang w:bidi="en-US"/>
          <w14:ligatures w14:val="none"/>
        </w:rPr>
        <w:t>ment</w:t>
      </w:r>
      <w:r w:rsidRPr="00453881">
        <w:rPr>
          <w:rFonts w:ascii="Roboto" w:eastAsia="Arial" w:hAnsi="Roboto" w:cs="Calibri"/>
          <w:b/>
          <w:bCs/>
          <w:kern w:val="0"/>
          <w:lang w:bidi="en-US"/>
          <w14:ligatures w14:val="none"/>
        </w:rPr>
        <w:t xml:space="preserve"> with AEIX’s mission “</w:t>
      </w:r>
      <w:r w:rsidRPr="0014AD97">
        <w:rPr>
          <w:rFonts w:ascii="Roboto" w:eastAsia="Arial" w:hAnsi="Roboto" w:cs="Calibri"/>
          <w:b/>
          <w:bCs/>
          <w:i/>
          <w:iCs/>
          <w:kern w:val="0"/>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453881">
        <w:rPr>
          <w:rFonts w:ascii="Roboto" w:eastAsia="Arial" w:hAnsi="Roboto" w:cs="Calibri"/>
          <w:b/>
          <w:bCs/>
          <w:kern w:val="0"/>
          <w:lang w:bidi="en-US"/>
          <w14:ligatures w14:val="none"/>
        </w:rPr>
        <w:t>”</w:t>
      </w:r>
      <w:r w:rsidR="00453881">
        <w:rPr>
          <w:rFonts w:ascii="Roboto" w:eastAsia="Arial" w:hAnsi="Roboto" w:cs="Calibri"/>
          <w:b/>
          <w:bCs/>
          <w:kern w:val="0"/>
          <w:lang w:bidi="en-US"/>
          <w14:ligatures w14:val="none"/>
        </w:rPr>
        <w:t>:</w:t>
      </w:r>
    </w:p>
    <w:p w14:paraId="2A159E96" w14:textId="55C85EB0" w:rsidR="005E0882" w:rsidRPr="005E0882" w:rsidRDefault="000B40A6" w:rsidP="005E0882">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highlight w:val="yellow"/>
            <w:lang w:bidi="en-US"/>
            <w14:ligatures w14:val="none"/>
          </w:rPr>
          <w:id w:val="58143847"/>
          <w14:checkbox>
            <w14:checked w14:val="0"/>
            <w14:checkedState w14:val="2612" w14:font="MS Gothic"/>
            <w14:uncheckedState w14:val="2610" w14:font="MS Gothic"/>
          </w14:checkbox>
        </w:sdtPr>
        <w:sdtEndPr/>
        <w:sdtContent>
          <w:r w:rsidR="000E5A69">
            <w:rPr>
              <w:rFonts w:ascii="MS Gothic" w:eastAsia="MS Gothic" w:hAnsi="MS Gothic" w:cs="Arial"/>
              <w:kern w:val="0"/>
              <w:lang w:bidi="en-US"/>
              <w14:ligatures w14:val="none"/>
            </w:rPr>
            <w:t>☐</w:t>
          </w:r>
        </w:sdtContent>
      </w:sdt>
      <w:r w:rsidR="005E0882" w:rsidRPr="005E0882">
        <w:rPr>
          <w:rFonts w:ascii="Roboto" w:eastAsia="Arial" w:hAnsi="Roboto" w:cs="Arial"/>
          <w:kern w:val="0"/>
          <w:lang w:bidi="en-US"/>
          <w14:ligatures w14:val="none"/>
        </w:rPr>
        <w:t>P</w:t>
      </w:r>
      <w:r w:rsidR="005E0882">
        <w:rPr>
          <w:rFonts w:ascii="Roboto" w:eastAsia="Arial" w:hAnsi="Roboto" w:cs="Arial"/>
          <w:kern w:val="0"/>
          <w:lang w:bidi="en-US"/>
          <w14:ligatures w14:val="none"/>
        </w:rPr>
        <w:t>roject</w:t>
      </w:r>
      <w:r w:rsidR="005E0882" w:rsidRPr="005E0882">
        <w:rPr>
          <w:rFonts w:ascii="Roboto" w:eastAsia="Arial" w:hAnsi="Roboto" w:cs="Arial"/>
          <w:kern w:val="0"/>
          <w:lang w:bidi="en-US"/>
          <w14:ligatures w14:val="none"/>
        </w:rPr>
        <w:t xml:space="preserve"> appears to</w:t>
      </w:r>
      <w:r w:rsidR="005E0882">
        <w:rPr>
          <w:rFonts w:ascii="Roboto" w:eastAsia="Arial" w:hAnsi="Roboto" w:cs="Arial"/>
          <w:kern w:val="0"/>
          <w:lang w:bidi="en-US"/>
          <w14:ligatures w14:val="none"/>
        </w:rPr>
        <w:t xml:space="preserve"> minimally</w:t>
      </w:r>
      <w:r w:rsidR="00722D4B">
        <w:rPr>
          <w:rFonts w:ascii="Roboto" w:eastAsia="Arial" w:hAnsi="Roboto" w:cs="Arial"/>
          <w:kern w:val="0"/>
          <w:lang w:bidi="en-US"/>
          <w14:ligatures w14:val="none"/>
        </w:rPr>
        <w:t xml:space="preserve"> or no alignment with the AEIX mission</w:t>
      </w:r>
      <w:r w:rsidR="005E0882" w:rsidRPr="005E0882">
        <w:rPr>
          <w:rFonts w:ascii="Roboto" w:eastAsia="Arial" w:hAnsi="Roboto" w:cs="Arial"/>
          <w:kern w:val="0"/>
          <w:lang w:bidi="en-US"/>
          <w14:ligatures w14:val="none"/>
        </w:rPr>
        <w:t xml:space="preserve">. (1) </w:t>
      </w:r>
    </w:p>
    <w:p w14:paraId="168AB1A0" w14:textId="63537518" w:rsidR="005E0882" w:rsidRPr="005E0882" w:rsidRDefault="000B40A6"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highlight w:val="yellow"/>
            <w:lang w:bidi="en-US"/>
            <w14:ligatures w14:val="none"/>
          </w:rPr>
          <w:id w:val="-795912055"/>
          <w14:checkbox>
            <w14:checked w14:val="1"/>
            <w14:checkedState w14:val="2612" w14:font="MS Gothic"/>
            <w14:uncheckedState w14:val="2610" w14:font="MS Gothic"/>
          </w14:checkbox>
        </w:sdtPr>
        <w:sdtEndPr/>
        <w:sdtContent>
          <w:r w:rsidR="00B16657">
            <w:rPr>
              <w:rFonts w:ascii="MS Gothic" w:eastAsia="MS Gothic" w:hAnsi="MS Gothic" w:cs="Arial"/>
              <w:kern w:val="0"/>
              <w:lang w:bidi="en-US"/>
              <w14:ligatures w14:val="none"/>
            </w:rPr>
            <w:t>☒</w:t>
          </w:r>
        </w:sdtContent>
      </w:sdt>
      <w:r w:rsidR="00722D4B">
        <w:rPr>
          <w:rFonts w:ascii="Roboto" w:eastAsia="Arial" w:hAnsi="Roboto" w:cs="Arial"/>
          <w:kern w:val="0"/>
          <w:lang w:bidi="en-US"/>
          <w14:ligatures w14:val="none"/>
        </w:rPr>
        <w:t>Project</w:t>
      </w:r>
      <w:r w:rsidR="005E0882" w:rsidRPr="005E0882">
        <w:rPr>
          <w:rFonts w:ascii="Roboto" w:eastAsia="Arial" w:hAnsi="Roboto" w:cs="Arial"/>
          <w:kern w:val="0"/>
          <w:lang w:bidi="en-US"/>
          <w14:ligatures w14:val="none"/>
        </w:rPr>
        <w:t xml:space="preserve"> appears to have some </w:t>
      </w:r>
      <w:r w:rsidR="00722D4B">
        <w:rPr>
          <w:rFonts w:ascii="Roboto" w:eastAsia="Arial" w:hAnsi="Roboto" w:cs="Arial"/>
          <w:kern w:val="0"/>
          <w:lang w:bidi="en-US"/>
          <w14:ligatures w14:val="none"/>
        </w:rPr>
        <w:t>alignment with the AEIX mission. (2)</w:t>
      </w:r>
    </w:p>
    <w:p w14:paraId="658A28E3" w14:textId="46BE7D4F" w:rsidR="005E0882" w:rsidRPr="00453881" w:rsidRDefault="000B40A6"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highlight w:val="yellow"/>
            <w:lang w:bidi="en-US"/>
            <w14:ligatures w14:val="none"/>
          </w:rPr>
          <w:id w:val="1322860429"/>
          <w14:checkbox>
            <w14:checked w14:val="1"/>
            <w14:checkedState w14:val="2612" w14:font="MS Gothic"/>
            <w14:uncheckedState w14:val="2610" w14:font="MS Gothic"/>
          </w14:checkbox>
        </w:sdtPr>
        <w:sdtEndPr/>
        <w:sdtContent>
          <w:r w:rsidR="00B16657">
            <w:rPr>
              <w:rFonts w:ascii="MS Gothic" w:eastAsia="MS Gothic" w:hAnsi="MS Gothic" w:cs="Arial"/>
              <w:kern w:val="0"/>
              <w:lang w:bidi="en-US"/>
              <w14:ligatures w14:val="none"/>
            </w:rPr>
            <w:t>☒</w:t>
          </w:r>
        </w:sdtContent>
      </w:sdt>
      <w:r w:rsidR="00722D4B">
        <w:rPr>
          <w:rFonts w:ascii="Roboto" w:eastAsia="Arial" w:hAnsi="Roboto" w:cs="Arial"/>
          <w:kern w:val="0"/>
          <w:lang w:bidi="en-US"/>
          <w14:ligatures w14:val="none"/>
        </w:rPr>
        <w:t>Project</w:t>
      </w:r>
      <w:r w:rsidR="0083014C">
        <w:rPr>
          <w:rFonts w:ascii="Roboto" w:eastAsia="Arial" w:hAnsi="Roboto" w:cs="Arial"/>
          <w:kern w:val="0"/>
          <w:lang w:bidi="en-US"/>
          <w14:ligatures w14:val="none"/>
        </w:rPr>
        <w:t xml:space="preserve"> clearly aligns with the AEIX mission</w:t>
      </w:r>
      <w:r w:rsidR="005E0882" w:rsidRPr="005E0882">
        <w:rPr>
          <w:rFonts w:ascii="Roboto" w:eastAsia="Arial" w:hAnsi="Roboto" w:cs="Arial"/>
          <w:kern w:val="0"/>
          <w:lang w:bidi="en-US"/>
          <w14:ligatures w14:val="none"/>
        </w:rPr>
        <w:t>. (3)</w:t>
      </w:r>
    </w:p>
    <w:p w14:paraId="1369AA4E"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57B73266"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u w:val="single"/>
          <w:lang w:bidi="en-US"/>
          <w14:ligatures w14:val="none"/>
        </w:rPr>
      </w:pPr>
    </w:p>
    <w:p w14:paraId="2A155882" w14:textId="2F563BFD" w:rsidR="0098406E" w:rsidRPr="00545040" w:rsidRDefault="003A7510" w:rsidP="00545040">
      <w:pPr>
        <w:pStyle w:val="ListParagraph"/>
        <w:widowControl w:val="0"/>
        <w:numPr>
          <w:ilvl w:val="0"/>
          <w:numId w:val="36"/>
        </w:numPr>
        <w:autoSpaceDE w:val="0"/>
        <w:autoSpaceDN w:val="0"/>
        <w:spacing w:after="0" w:line="240" w:lineRule="auto"/>
        <w:ind w:left="360" w:hanging="360"/>
        <w:rPr>
          <w:rFonts w:ascii="Roboto" w:eastAsia="Arial" w:hAnsi="Roboto" w:cs="Arial"/>
          <w:b/>
          <w:bCs/>
          <w:kern w:val="0"/>
          <w:lang w:bidi="en-US"/>
          <w14:ligatures w14:val="none"/>
        </w:rPr>
      </w:pPr>
      <w:r>
        <w:rPr>
          <w:rFonts w:ascii="Roboto" w:eastAsia="Arial" w:hAnsi="Roboto" w:cs="Arial"/>
          <w:b/>
          <w:bCs/>
          <w:kern w:val="0"/>
          <w:lang w:bidi="en-US"/>
          <w14:ligatures w14:val="none"/>
        </w:rPr>
        <w:t>Applicant or Risk/Patient Safety Comments</w:t>
      </w:r>
      <w:r w:rsidR="0098406E" w:rsidRPr="00545040">
        <w:rPr>
          <w:rFonts w:ascii="Roboto" w:eastAsia="Arial" w:hAnsi="Roboto" w:cs="Arial"/>
          <w:b/>
          <w:bCs/>
          <w:kern w:val="0"/>
          <w:lang w:bidi="en-US"/>
          <w14:ligatures w14:val="none"/>
        </w:rPr>
        <w:t>:</w:t>
      </w:r>
    </w:p>
    <w:p w14:paraId="0FF14AD2" w14:textId="77777777" w:rsidR="0098406E" w:rsidRPr="0098406E" w:rsidRDefault="0098406E" w:rsidP="0098406E">
      <w:pPr>
        <w:widowControl w:val="0"/>
        <w:autoSpaceDE w:val="0"/>
        <w:autoSpaceDN w:val="0"/>
        <w:spacing w:after="0" w:line="240" w:lineRule="auto"/>
        <w:rPr>
          <w:rFonts w:ascii="Roboto" w:eastAsia="Arial" w:hAnsi="Roboto" w:cs="Arial"/>
          <w:kern w:val="0"/>
          <w:sz w:val="12"/>
          <w:szCs w:val="12"/>
          <w:lang w:bidi="en-US"/>
          <w14:ligatures w14:val="none"/>
        </w:rPr>
      </w:pPr>
    </w:p>
    <w:sdt>
      <w:sdtPr>
        <w:rPr>
          <w:rFonts w:ascii="Roboto" w:eastAsia="Arial" w:hAnsi="Roboto" w:cs="Arial"/>
          <w:kern w:val="0"/>
          <w:highlight w:val="yellow"/>
          <w:lang w:bidi="en-US"/>
          <w14:ligatures w14:val="none"/>
        </w:rPr>
        <w:id w:val="1819451353"/>
        <w:placeholder>
          <w:docPart w:val="DefaultPlaceholder_-1854013440"/>
        </w:placeholder>
        <w:showingPlcHdr/>
      </w:sdtPr>
      <w:sdtEndPr/>
      <w:sdtContent>
        <w:p w14:paraId="36D01ABA" w14:textId="4B4E3204" w:rsidR="0098406E" w:rsidRPr="0098406E" w:rsidRDefault="00545040" w:rsidP="0098406E">
          <w:pPr>
            <w:widowControl w:val="0"/>
            <w:autoSpaceDE w:val="0"/>
            <w:autoSpaceDN w:val="0"/>
            <w:spacing w:after="0" w:line="240" w:lineRule="auto"/>
            <w:rPr>
              <w:rFonts w:ascii="Roboto" w:eastAsia="Arial" w:hAnsi="Roboto" w:cs="Arial"/>
              <w:kern w:val="0"/>
              <w:lang w:bidi="en-US"/>
              <w14:ligatures w14:val="none"/>
            </w:rPr>
          </w:pPr>
          <w:r w:rsidRPr="0014AD97">
            <w:rPr>
              <w:rStyle w:val="PlaceholderText"/>
            </w:rPr>
            <w:t>Click or tap here to enter text.</w:t>
          </w:r>
        </w:p>
      </w:sdtContent>
    </w:sdt>
    <w:p w14:paraId="18911E2B" w14:textId="77777777" w:rsidR="0098406E" w:rsidRDefault="0098406E" w:rsidP="00545040">
      <w:pPr>
        <w:widowControl w:val="0"/>
        <w:autoSpaceDE w:val="0"/>
        <w:autoSpaceDN w:val="0"/>
        <w:spacing w:before="3" w:after="0" w:line="240" w:lineRule="auto"/>
        <w:rPr>
          <w:rFonts w:ascii="Roboto" w:eastAsia="Arial" w:hAnsi="Roboto" w:cs="Arial"/>
          <w:kern w:val="0"/>
          <w:lang w:bidi="en-US"/>
          <w14:ligatures w14:val="none"/>
        </w:rPr>
      </w:pPr>
    </w:p>
    <w:p w14:paraId="7956C39A" w14:textId="106EE40C" w:rsidR="001D1D7D" w:rsidRPr="001D1D7D" w:rsidRDefault="001D1D7D" w:rsidP="001D1D7D">
      <w:pPr>
        <w:widowControl w:val="0"/>
        <w:autoSpaceDE w:val="0"/>
        <w:autoSpaceDN w:val="0"/>
        <w:spacing w:before="3" w:after="0" w:line="240" w:lineRule="auto"/>
        <w:rPr>
          <w:rFonts w:ascii="Roboto" w:hAnsi="Roboto"/>
          <w:b/>
          <w:bCs/>
        </w:rPr>
      </w:pPr>
      <w:r w:rsidRPr="0014AD97">
        <w:rPr>
          <w:rFonts w:ascii="Roboto" w:hAnsi="Roboto"/>
          <w:b/>
          <w:bCs/>
        </w:rPr>
        <w:t>III.</w:t>
      </w:r>
      <w:r w:rsidR="00545040" w:rsidRPr="0014AD97">
        <w:rPr>
          <w:rFonts w:ascii="Roboto" w:hAnsi="Roboto"/>
          <w:highlight w:val="yellow"/>
        </w:rPr>
        <w:t xml:space="preserve">   </w:t>
      </w:r>
      <w:r w:rsidRPr="0014AD97">
        <w:rPr>
          <w:rFonts w:ascii="Roboto" w:hAnsi="Roboto"/>
          <w:b/>
          <w:bCs/>
        </w:rPr>
        <w:t>ATTESTATION:</w:t>
      </w:r>
    </w:p>
    <w:p w14:paraId="5089AA87" w14:textId="1D05D250" w:rsidR="003D0DD0" w:rsidRDefault="001D1D7D" w:rsidP="003D0DD0">
      <w:pPr>
        <w:widowControl w:val="0"/>
        <w:autoSpaceDE w:val="0"/>
        <w:autoSpaceDN w:val="0"/>
        <w:spacing w:before="3" w:after="0" w:line="240" w:lineRule="auto"/>
        <w:ind w:left="720" w:hanging="720"/>
        <w:rPr>
          <w:rFonts w:ascii="Roboto" w:hAnsi="Roboto"/>
          <w:b/>
          <w:bCs/>
        </w:rPr>
      </w:pPr>
      <w:r w:rsidRPr="001D1D7D">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B16657">
            <w:rPr>
              <w:rFonts w:ascii="MS Gothic" w:eastAsia="MS Gothic" w:hAnsi="MS Gothic" w:hint="eastAsia"/>
              <w:b/>
              <w:bCs/>
            </w:rPr>
            <w:t>☒</w:t>
          </w:r>
        </w:sdtContent>
      </w:sdt>
      <w:r w:rsidRPr="001D1D7D">
        <w:rPr>
          <w:rFonts w:ascii="Roboto" w:hAnsi="Roboto"/>
          <w:b/>
          <w:bCs/>
        </w:rPr>
        <w:t xml:space="preserve"> </w:t>
      </w:r>
      <w:r>
        <w:rPr>
          <w:rFonts w:ascii="Roboto" w:hAnsi="Roboto"/>
          <w:b/>
          <w:bCs/>
        </w:rPr>
        <w:t xml:space="preserve"> </w:t>
      </w:r>
      <w:r w:rsidRPr="001D1D7D">
        <w:rPr>
          <w:rFonts w:ascii="Roboto" w:hAnsi="Roboto"/>
          <w:b/>
          <w:bCs/>
        </w:rPr>
        <w:t>Yes, I (the applicant), attest to the notification of my organization’s Risk Management Leadership of this application and its content</w:t>
      </w:r>
      <w:r w:rsidR="003D0DD0">
        <w:rPr>
          <w:rFonts w:ascii="Roboto" w:hAnsi="Roboto"/>
          <w:b/>
          <w:bCs/>
        </w:rPr>
        <w:t>,</w:t>
      </w:r>
    </w:p>
    <w:p w14:paraId="1794C1CE" w14:textId="77777777" w:rsidR="003D0DD0" w:rsidRDefault="003D0DD0" w:rsidP="003D0DD0">
      <w:pPr>
        <w:widowControl w:val="0"/>
        <w:autoSpaceDE w:val="0"/>
        <w:autoSpaceDN w:val="0"/>
        <w:spacing w:before="3" w:after="0" w:line="240" w:lineRule="auto"/>
        <w:ind w:left="720" w:hanging="720"/>
        <w:rPr>
          <w:rFonts w:ascii="Roboto" w:hAnsi="Roboto"/>
          <w:b/>
          <w:bCs/>
        </w:rPr>
      </w:pPr>
    </w:p>
    <w:p w14:paraId="0C026B99" w14:textId="4C5FF05B"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 xml:space="preserve">Completed applications should be sent via email, as a WORD document </w:t>
      </w:r>
      <w:proofErr w:type="gramStart"/>
      <w:r w:rsidRPr="003D0DD0">
        <w:rPr>
          <w:rFonts w:ascii="Roboto" w:eastAsia="Arial" w:hAnsi="Roboto" w:cs="Arial"/>
          <w:b/>
          <w:bCs/>
          <w:kern w:val="0"/>
          <w:lang w:bidi="en-US"/>
          <w14:ligatures w14:val="none"/>
        </w:rPr>
        <w:t>attachment,  with</w:t>
      </w:r>
      <w:proofErr w:type="gramEnd"/>
      <w:r w:rsidRPr="003D0DD0">
        <w:rPr>
          <w:rFonts w:ascii="Roboto" w:eastAsia="Arial" w:hAnsi="Roboto" w:cs="Arial"/>
          <w:b/>
          <w:bCs/>
          <w:kern w:val="0"/>
          <w:lang w:bidi="en-US"/>
          <w14:ligatures w14:val="none"/>
        </w:rPr>
        <w:t xml:space="preserve"> a copy to the</w:t>
      </w:r>
    </w:p>
    <w:p w14:paraId="61082A2E" w14:textId="77337452"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 xml:space="preserve">organization’s risk management leader, to the following email: </w:t>
      </w:r>
      <w:hyperlink r:id="rId13" w:history="1">
        <w:r w:rsidRPr="003D0DD0">
          <w:rPr>
            <w:rStyle w:val="Hyperlink"/>
            <w:rFonts w:ascii="Roboto" w:eastAsia="Arial" w:hAnsi="Roboto" w:cs="Arial"/>
            <w:b/>
            <w:bCs/>
            <w:kern w:val="0"/>
            <w:lang w:bidi="en-US"/>
            <w14:ligatures w14:val="none"/>
          </w:rPr>
          <w:t>aeixawards@premierinc.com</w:t>
        </w:r>
      </w:hyperlink>
      <w:r w:rsidRPr="003D0DD0">
        <w:rPr>
          <w:rFonts w:ascii="Roboto" w:eastAsia="Arial" w:hAnsi="Roboto" w:cs="Arial"/>
          <w:b/>
          <w:bCs/>
          <w:kern w:val="0"/>
          <w:lang w:bidi="en-US"/>
          <w14:ligatures w14:val="none"/>
        </w:rPr>
        <w:t>.</w:t>
      </w:r>
    </w:p>
    <w:p w14:paraId="73385858" w14:textId="77777777" w:rsidR="00660369" w:rsidRDefault="00660369" w:rsidP="00A2140E">
      <w:pPr>
        <w:widowControl w:val="0"/>
        <w:autoSpaceDE w:val="0"/>
        <w:autoSpaceDN w:val="0"/>
        <w:spacing w:before="3" w:after="0" w:line="240" w:lineRule="auto"/>
        <w:rPr>
          <w:rFonts w:ascii="Roboto" w:eastAsia="Arial" w:hAnsi="Roboto" w:cs="Arial"/>
          <w:bCs/>
          <w:kern w:val="0"/>
          <w:lang w:bidi="en-US"/>
          <w14:ligatures w14:val="none"/>
        </w:rPr>
      </w:pPr>
    </w:p>
    <w:p w14:paraId="7BDD82B2" w14:textId="1B775FA0" w:rsidR="00DC5F65" w:rsidRDefault="00A2140E" w:rsidP="000D525E">
      <w:pPr>
        <w:widowControl w:val="0"/>
        <w:autoSpaceDE w:val="0"/>
        <w:autoSpaceDN w:val="0"/>
        <w:spacing w:before="3" w:after="0" w:line="240" w:lineRule="auto"/>
        <w:rPr>
          <w:rFonts w:ascii="Roboto" w:hAnsi="Roboto"/>
        </w:rPr>
      </w:pPr>
      <w:r w:rsidRPr="003F684A">
        <w:rPr>
          <w:rFonts w:ascii="Roboto" w:eastAsia="Arial" w:hAnsi="Roboto" w:cs="Arial"/>
          <w:color w:val="0000FF"/>
          <w:kern w:val="0"/>
          <w:lang w:bidi="en-US"/>
          <w14:ligatures w14:val="none"/>
        </w:rPr>
        <w:t xml:space="preserve">  </w:t>
      </w:r>
    </w:p>
    <w:p w14:paraId="198C8023" w14:textId="4CA10CA4" w:rsidR="00545040" w:rsidRDefault="00545040"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3C18D9">
        <w:rPr>
          <w:rFonts w:ascii="Roboto" w:eastAsia="Arial" w:hAnsi="Roboto" w:cs="Arial"/>
          <w:b/>
          <w:color w:val="C00000"/>
          <w:kern w:val="0"/>
          <w:lang w:bidi="en-US"/>
          <w14:ligatures w14:val="none"/>
        </w:rPr>
        <w:t xml:space="preserve">JULY </w:t>
      </w:r>
      <w:r w:rsidR="005C0C7C">
        <w:rPr>
          <w:rFonts w:ascii="Roboto" w:eastAsia="Arial" w:hAnsi="Roboto" w:cs="Arial"/>
          <w:b/>
          <w:color w:val="C00000"/>
          <w:kern w:val="0"/>
          <w:lang w:bidi="en-US"/>
          <w14:ligatures w14:val="none"/>
        </w:rPr>
        <w:t>18</w:t>
      </w:r>
      <w:r w:rsidR="005C0C7C"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CD213DD"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E93FAE8"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C20761D" w14:textId="0E0D80E8"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p w14:paraId="0A67B08B" w14:textId="7BD1A835" w:rsidR="00DC5F65" w:rsidRPr="0098406E" w:rsidRDefault="000D525E" w:rsidP="00DC5F65">
      <w:pPr>
        <w:rPr>
          <w:rFonts w:ascii="Roboto" w:hAnsi="Roboto"/>
        </w:rPr>
      </w:pPr>
      <w:r>
        <w:rPr>
          <w:rFonts w:ascii="Roboto" w:hAnsi="Roboto"/>
          <w:noProof/>
        </w:rPr>
        <mc:AlternateContent>
          <mc:Choice Requires="wps">
            <w:drawing>
              <wp:anchor distT="0" distB="0" distL="114300" distR="114300" simplePos="0" relativeHeight="251661312" behindDoc="0" locked="0" layoutInCell="1" allowOverlap="1" wp14:anchorId="352EF51D" wp14:editId="657E16C0">
                <wp:simplePos x="0" y="0"/>
                <wp:positionH relativeFrom="column">
                  <wp:posOffset>0</wp:posOffset>
                </wp:positionH>
                <wp:positionV relativeFrom="paragraph">
                  <wp:posOffset>18415</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54D2E541" w14:textId="77777777" w:rsidR="000D525E" w:rsidRPr="00196B87" w:rsidRDefault="000D525E" w:rsidP="000D525E">
                            <w:pPr>
                              <w:jc w:val="center"/>
                              <w:rPr>
                                <w:rFonts w:ascii="Roboto" w:hAnsi="Roboto"/>
                                <w:b/>
                                <w:bCs/>
                              </w:rPr>
                            </w:pPr>
                            <w:r w:rsidRPr="00196B87">
                              <w:rPr>
                                <w:rFonts w:ascii="Roboto" w:hAnsi="Roboto"/>
                                <w:b/>
                                <w:bCs/>
                              </w:rPr>
                              <w:t>TIMELINE</w:t>
                            </w:r>
                          </w:p>
                          <w:p w14:paraId="39B1D8CA"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76D67F9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1DEAC01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1D91225"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F99E7B7"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1E5B1BE4" w14:textId="77777777" w:rsidR="000D525E" w:rsidRPr="008A1B37" w:rsidRDefault="000D525E" w:rsidP="000D525E">
                            <w:pPr>
                              <w:spacing w:after="0"/>
                              <w:rPr>
                                <w:rFonts w:ascii="Roboto" w:hAnsi="Roboto"/>
                                <w:sz w:val="12"/>
                                <w:szCs w:val="12"/>
                              </w:rPr>
                            </w:pPr>
                          </w:p>
                          <w:p w14:paraId="2849CD73"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25B8387" w14:textId="77777777" w:rsidR="000D525E" w:rsidRPr="00946B95" w:rsidRDefault="000D525E" w:rsidP="000D525E">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F51D" id="Text Box 4" o:spid="_x0000_s1027" type="#_x0000_t202" style="position:absolute;margin-left:0;margin-top:1.45pt;width:528.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" fillcolor="window" strokecolor="#002060" strokeweight="2.5pt">
                <v:textbox>
                  <w:txbxContent>
                    <w:p w14:paraId="54D2E541" w14:textId="77777777" w:rsidR="000D525E" w:rsidRPr="00196B87" w:rsidRDefault="000D525E" w:rsidP="000D525E">
                      <w:pPr>
                        <w:jc w:val="center"/>
                        <w:rPr>
                          <w:rFonts w:ascii="Roboto" w:hAnsi="Roboto"/>
                          <w:b/>
                          <w:bCs/>
                        </w:rPr>
                      </w:pPr>
                      <w:r w:rsidRPr="00196B87">
                        <w:rPr>
                          <w:rFonts w:ascii="Roboto" w:hAnsi="Roboto"/>
                          <w:b/>
                          <w:bCs/>
                        </w:rPr>
                        <w:t>TIMELINE</w:t>
                      </w:r>
                    </w:p>
                    <w:p w14:paraId="39B1D8CA"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76D67F9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1DEAC01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1D91225"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F99E7B7"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1E5B1BE4" w14:textId="77777777" w:rsidR="000D525E" w:rsidRPr="008A1B37" w:rsidRDefault="000D525E" w:rsidP="000D525E">
                      <w:pPr>
                        <w:spacing w:after="0"/>
                        <w:rPr>
                          <w:rFonts w:ascii="Roboto" w:hAnsi="Roboto"/>
                          <w:sz w:val="12"/>
                          <w:szCs w:val="12"/>
                        </w:rPr>
                      </w:pPr>
                    </w:p>
                    <w:p w14:paraId="2849CD73"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25B8387" w14:textId="77777777" w:rsidR="000D525E" w:rsidRPr="00946B95" w:rsidRDefault="000D525E" w:rsidP="000D525E">
                      <w:pPr>
                        <w:rPr>
                          <w:i/>
                          <w:iCs/>
                        </w:rPr>
                      </w:pPr>
                    </w:p>
                  </w:txbxContent>
                </v:textbox>
              </v:shape>
            </w:pict>
          </mc:Fallback>
        </mc:AlternateContent>
      </w:r>
    </w:p>
    <w:sectPr w:rsidR="00DC5F65" w:rsidRPr="0098406E" w:rsidSect="006864B3">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7BE11" w14:textId="77777777" w:rsidR="0051460B" w:rsidRDefault="0051460B" w:rsidP="009F6265">
      <w:pPr>
        <w:spacing w:after="0" w:line="240" w:lineRule="auto"/>
      </w:pPr>
      <w:r>
        <w:separator/>
      </w:r>
    </w:p>
  </w:endnote>
  <w:endnote w:type="continuationSeparator" w:id="0">
    <w:p w14:paraId="7153C214" w14:textId="77777777" w:rsidR="0051460B" w:rsidRDefault="0051460B"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9DA99" w14:textId="77777777" w:rsidR="00441F7C" w:rsidRDefault="00441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55E38E0F" w14:textId="2A8245EB"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33110F" w14:textId="77777777" w:rsidR="006864B3" w:rsidRDefault="00686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8AE65" w14:textId="77777777" w:rsidR="00441F7C" w:rsidRDefault="00441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08283" w14:textId="77777777" w:rsidR="0051460B" w:rsidRDefault="0051460B" w:rsidP="009F6265">
      <w:pPr>
        <w:spacing w:after="0" w:line="240" w:lineRule="auto"/>
      </w:pPr>
      <w:r>
        <w:separator/>
      </w:r>
    </w:p>
  </w:footnote>
  <w:footnote w:type="continuationSeparator" w:id="0">
    <w:p w14:paraId="51B69FC2" w14:textId="77777777" w:rsidR="0051460B" w:rsidRDefault="0051460B"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8B6C" w14:textId="77777777" w:rsidR="00441F7C" w:rsidRDefault="00441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83EC" w14:textId="5BD7D171" w:rsidR="009F6265" w:rsidRDefault="0037729D">
    <w:pPr>
      <w:pStyle w:val="Header"/>
    </w:pPr>
    <w:r>
      <w:rPr>
        <w:noProof/>
      </w:rPr>
      <mc:AlternateContent>
        <mc:Choice Requires="wps">
          <w:drawing>
            <wp:anchor distT="0" distB="0" distL="114300" distR="114300" simplePos="0" relativeHeight="251658240" behindDoc="0" locked="0" layoutInCell="1" allowOverlap="1" wp14:anchorId="1EF79836" wp14:editId="3AAEB80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1662D7F8" w14:textId="4DC40167" w:rsidR="009F6265" w:rsidRDefault="009F6265" w:rsidP="00441F7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79836" id="_x0000_t202" coordsize="21600,21600" o:spt="202" path="m,l,21600r21600,l21600,xe">
              <v:stroke joinstyle="miter"/>
              <v:path gradientshapeok="t" o:connecttype="rect"/>
            </v:shapetype>
            <v:shape id="_x0000_s1028" type="#_x0000_t202"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strokecolor="white [3212]">
              <v:textbox>
                <w:txbxContent>
                  <w:p w14:paraId="1662D7F8" w14:textId="4DC40167" w:rsidR="009F6265" w:rsidRDefault="009F6265" w:rsidP="00441F7C">
                    <w:pPr>
                      <w:jc w:val="right"/>
                    </w:pPr>
                  </w:p>
                </w:txbxContent>
              </v:textbox>
            </v:shape>
          </w:pict>
        </mc:Fallback>
      </mc:AlternateContent>
    </w:r>
    <w:r w:rsidR="009F6265" w:rsidRPr="009F6265">
      <w:rPr>
        <w:noProof/>
      </w:rPr>
      <w:drawing>
        <wp:inline distT="0" distB="0" distL="0" distR="0" wp14:anchorId="77A7C6A1" wp14:editId="38E25C9A">
          <wp:extent cx="2310839" cy="431800"/>
          <wp:effectExtent l="0" t="0" r="0" b="6350"/>
          <wp:docPr id="97177974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4F67" w14:textId="77777777" w:rsidR="00441F7C" w:rsidRDefault="00441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1C37D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8330830" o:spid="_x0000_i1026" type="#_x0000_t75" style="width:180pt;height:180pt;visibility:visible;mso-wrap-style:squar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3309"/>
    <w:multiLevelType w:val="hybridMultilevel"/>
    <w:tmpl w:val="35CC65D6"/>
    <w:lvl w:ilvl="0" w:tplc="87404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6FFD"/>
    <w:multiLevelType w:val="hybridMultilevel"/>
    <w:tmpl w:val="BB928252"/>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D531AF"/>
    <w:multiLevelType w:val="hybridMultilevel"/>
    <w:tmpl w:val="9B0CA86E"/>
    <w:lvl w:ilvl="0" w:tplc="6DA01512">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42160"/>
    <w:multiLevelType w:val="hybridMultilevel"/>
    <w:tmpl w:val="37F2C800"/>
    <w:lvl w:ilvl="0" w:tplc="B25281A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B77E0"/>
    <w:multiLevelType w:val="hybridMultilevel"/>
    <w:tmpl w:val="DE948BD2"/>
    <w:lvl w:ilvl="0" w:tplc="34E817EC">
      <w:start w:val="1"/>
      <w:numFmt w:val="decimal"/>
      <w:lvlText w:val="%1."/>
      <w:lvlJc w:val="left"/>
      <w:pPr>
        <w:tabs>
          <w:tab w:val="num" w:pos="720"/>
        </w:tabs>
        <w:ind w:left="720" w:hanging="360"/>
      </w:pPr>
      <w:rPr>
        <w:rFonts w:hint="default"/>
      </w:rPr>
    </w:lvl>
    <w:lvl w:ilvl="1" w:tplc="63342D6C">
      <w:start w:val="1"/>
      <w:numFmt w:val="upperLetter"/>
      <w:lvlText w:val="%2."/>
      <w:lvlJc w:val="left"/>
      <w:pPr>
        <w:tabs>
          <w:tab w:val="num" w:pos="1440"/>
        </w:tabs>
        <w:ind w:left="1440" w:hanging="360"/>
      </w:pPr>
      <w:rPr>
        <w:rFonts w:hint="default"/>
        <w:b/>
        <w:bCs/>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BD1F82"/>
    <w:multiLevelType w:val="hybridMultilevel"/>
    <w:tmpl w:val="42E4B24E"/>
    <w:lvl w:ilvl="0" w:tplc="E348CB12">
      <w:start w:val="4"/>
      <w:numFmt w:val="upperRoman"/>
      <w:lvlText w:val="%1."/>
      <w:lvlJc w:val="left"/>
      <w:pPr>
        <w:ind w:left="720" w:hanging="72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3"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C573F"/>
    <w:multiLevelType w:val="hybridMultilevel"/>
    <w:tmpl w:val="C89A3CCE"/>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74580815">
    <w:abstractNumId w:val="28"/>
  </w:num>
  <w:num w:numId="2" w16cid:durableId="1219244399">
    <w:abstractNumId w:val="5"/>
  </w:num>
  <w:num w:numId="3" w16cid:durableId="1452019260">
    <w:abstractNumId w:val="22"/>
  </w:num>
  <w:num w:numId="4" w16cid:durableId="855464835">
    <w:abstractNumId w:val="1"/>
  </w:num>
  <w:num w:numId="5" w16cid:durableId="671299325">
    <w:abstractNumId w:val="27"/>
  </w:num>
  <w:num w:numId="6" w16cid:durableId="510022849">
    <w:abstractNumId w:val="33"/>
  </w:num>
  <w:num w:numId="7" w16cid:durableId="120464958">
    <w:abstractNumId w:val="17"/>
  </w:num>
  <w:num w:numId="8" w16cid:durableId="655379081">
    <w:abstractNumId w:val="14"/>
  </w:num>
  <w:num w:numId="9" w16cid:durableId="907962133">
    <w:abstractNumId w:val="24"/>
  </w:num>
  <w:num w:numId="10" w16cid:durableId="471140154">
    <w:abstractNumId w:val="38"/>
  </w:num>
  <w:num w:numId="11" w16cid:durableId="184292405">
    <w:abstractNumId w:val="21"/>
  </w:num>
  <w:num w:numId="12" w16cid:durableId="609319192">
    <w:abstractNumId w:val="26"/>
  </w:num>
  <w:num w:numId="13" w16cid:durableId="1734616281">
    <w:abstractNumId w:val="31"/>
  </w:num>
  <w:num w:numId="14" w16cid:durableId="948899387">
    <w:abstractNumId w:val="12"/>
  </w:num>
  <w:num w:numId="15" w16cid:durableId="395856167">
    <w:abstractNumId w:val="29"/>
  </w:num>
  <w:num w:numId="16" w16cid:durableId="1280725153">
    <w:abstractNumId w:val="39"/>
  </w:num>
  <w:num w:numId="17" w16cid:durableId="64958954">
    <w:abstractNumId w:val="8"/>
  </w:num>
  <w:num w:numId="18" w16cid:durableId="1628315719">
    <w:abstractNumId w:val="36"/>
  </w:num>
  <w:num w:numId="19" w16cid:durableId="1311787410">
    <w:abstractNumId w:val="16"/>
  </w:num>
  <w:num w:numId="20" w16cid:durableId="1805350580">
    <w:abstractNumId w:val="15"/>
  </w:num>
  <w:num w:numId="21" w16cid:durableId="1102995918">
    <w:abstractNumId w:val="35"/>
  </w:num>
  <w:num w:numId="22" w16cid:durableId="1054550535">
    <w:abstractNumId w:val="0"/>
  </w:num>
  <w:num w:numId="23" w16cid:durableId="599917450">
    <w:abstractNumId w:val="34"/>
  </w:num>
  <w:num w:numId="24" w16cid:durableId="138572190">
    <w:abstractNumId w:val="11"/>
  </w:num>
  <w:num w:numId="25" w16cid:durableId="709383941">
    <w:abstractNumId w:val="25"/>
  </w:num>
  <w:num w:numId="26" w16cid:durableId="1974023854">
    <w:abstractNumId w:val="13"/>
  </w:num>
  <w:num w:numId="27" w16cid:durableId="460879694">
    <w:abstractNumId w:val="23"/>
  </w:num>
  <w:num w:numId="28" w16cid:durableId="795568599">
    <w:abstractNumId w:val="30"/>
  </w:num>
  <w:num w:numId="29" w16cid:durableId="240259486">
    <w:abstractNumId w:val="3"/>
  </w:num>
  <w:num w:numId="30" w16cid:durableId="729499189">
    <w:abstractNumId w:val="20"/>
  </w:num>
  <w:num w:numId="31" w16cid:durableId="940456872">
    <w:abstractNumId w:val="4"/>
  </w:num>
  <w:num w:numId="32" w16cid:durableId="1625889302">
    <w:abstractNumId w:val="19"/>
  </w:num>
  <w:num w:numId="33" w16cid:durableId="1771972936">
    <w:abstractNumId w:val="32"/>
  </w:num>
  <w:num w:numId="34" w16cid:durableId="1082677146">
    <w:abstractNumId w:val="37"/>
  </w:num>
  <w:num w:numId="35" w16cid:durableId="127549549">
    <w:abstractNumId w:val="6"/>
  </w:num>
  <w:num w:numId="36" w16cid:durableId="857349219">
    <w:abstractNumId w:val="2"/>
  </w:num>
  <w:num w:numId="37" w16cid:durableId="1787461284">
    <w:abstractNumId w:val="7"/>
  </w:num>
  <w:num w:numId="38" w16cid:durableId="653803855">
    <w:abstractNumId w:val="18"/>
  </w:num>
  <w:num w:numId="39" w16cid:durableId="981421886">
    <w:abstractNumId w:val="9"/>
  </w:num>
  <w:num w:numId="40" w16cid:durableId="11810487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3125"/>
    <w:rsid w:val="0004261F"/>
    <w:rsid w:val="0004429F"/>
    <w:rsid w:val="00053698"/>
    <w:rsid w:val="00060982"/>
    <w:rsid w:val="00065891"/>
    <w:rsid w:val="000659E4"/>
    <w:rsid w:val="00067076"/>
    <w:rsid w:val="000756E8"/>
    <w:rsid w:val="000B40A6"/>
    <w:rsid w:val="000D525E"/>
    <w:rsid w:val="000E4835"/>
    <w:rsid w:val="000E5A69"/>
    <w:rsid w:val="000F4FE5"/>
    <w:rsid w:val="00103018"/>
    <w:rsid w:val="00114B40"/>
    <w:rsid w:val="00124ACE"/>
    <w:rsid w:val="0014243C"/>
    <w:rsid w:val="00146F66"/>
    <w:rsid w:val="0014AD97"/>
    <w:rsid w:val="001533CB"/>
    <w:rsid w:val="00163B63"/>
    <w:rsid w:val="00171D5B"/>
    <w:rsid w:val="00176CB0"/>
    <w:rsid w:val="00177C47"/>
    <w:rsid w:val="00187F2E"/>
    <w:rsid w:val="00196B87"/>
    <w:rsid w:val="001A5164"/>
    <w:rsid w:val="001B62DD"/>
    <w:rsid w:val="001C10CD"/>
    <w:rsid w:val="001D1D7D"/>
    <w:rsid w:val="001E74FA"/>
    <w:rsid w:val="001F548A"/>
    <w:rsid w:val="0021248B"/>
    <w:rsid w:val="002134EF"/>
    <w:rsid w:val="00222A79"/>
    <w:rsid w:val="00227D70"/>
    <w:rsid w:val="00232500"/>
    <w:rsid w:val="002360B2"/>
    <w:rsid w:val="00242014"/>
    <w:rsid w:val="00245938"/>
    <w:rsid w:val="00254A67"/>
    <w:rsid w:val="00274647"/>
    <w:rsid w:val="00282050"/>
    <w:rsid w:val="002855E6"/>
    <w:rsid w:val="0029022D"/>
    <w:rsid w:val="00290E77"/>
    <w:rsid w:val="002972E1"/>
    <w:rsid w:val="002A0C1E"/>
    <w:rsid w:val="002B5CCE"/>
    <w:rsid w:val="002B7F0B"/>
    <w:rsid w:val="002C3BF7"/>
    <w:rsid w:val="002C6F9B"/>
    <w:rsid w:val="002C7F60"/>
    <w:rsid w:val="002D2B7A"/>
    <w:rsid w:val="002E6A04"/>
    <w:rsid w:val="003012FD"/>
    <w:rsid w:val="003029DC"/>
    <w:rsid w:val="00303436"/>
    <w:rsid w:val="003107BE"/>
    <w:rsid w:val="00315C73"/>
    <w:rsid w:val="00324994"/>
    <w:rsid w:val="0033546E"/>
    <w:rsid w:val="003555C2"/>
    <w:rsid w:val="003574D0"/>
    <w:rsid w:val="00371437"/>
    <w:rsid w:val="0037729D"/>
    <w:rsid w:val="0039075F"/>
    <w:rsid w:val="003A3A06"/>
    <w:rsid w:val="003A7510"/>
    <w:rsid w:val="003B4D35"/>
    <w:rsid w:val="003B4D8D"/>
    <w:rsid w:val="003C18D9"/>
    <w:rsid w:val="003C27CA"/>
    <w:rsid w:val="003D0DD0"/>
    <w:rsid w:val="003D439E"/>
    <w:rsid w:val="003E6C91"/>
    <w:rsid w:val="003F684A"/>
    <w:rsid w:val="00407EAE"/>
    <w:rsid w:val="0041B192"/>
    <w:rsid w:val="00420C50"/>
    <w:rsid w:val="0044079B"/>
    <w:rsid w:val="00441F7C"/>
    <w:rsid w:val="0044343C"/>
    <w:rsid w:val="00445B8B"/>
    <w:rsid w:val="00453881"/>
    <w:rsid w:val="00460302"/>
    <w:rsid w:val="0047438E"/>
    <w:rsid w:val="004A1526"/>
    <w:rsid w:val="004A2709"/>
    <w:rsid w:val="004C4446"/>
    <w:rsid w:val="004D4F5B"/>
    <w:rsid w:val="004E666B"/>
    <w:rsid w:val="004F1860"/>
    <w:rsid w:val="004F4FB5"/>
    <w:rsid w:val="004F587C"/>
    <w:rsid w:val="0051460B"/>
    <w:rsid w:val="00514622"/>
    <w:rsid w:val="00515884"/>
    <w:rsid w:val="0053044A"/>
    <w:rsid w:val="00545040"/>
    <w:rsid w:val="005505AA"/>
    <w:rsid w:val="00556AB7"/>
    <w:rsid w:val="00564CD5"/>
    <w:rsid w:val="005718D9"/>
    <w:rsid w:val="0057666D"/>
    <w:rsid w:val="005805D4"/>
    <w:rsid w:val="00593CC1"/>
    <w:rsid w:val="005B53C4"/>
    <w:rsid w:val="005C0C7C"/>
    <w:rsid w:val="005D0BDC"/>
    <w:rsid w:val="005E0882"/>
    <w:rsid w:val="005E5981"/>
    <w:rsid w:val="005F4F18"/>
    <w:rsid w:val="005F6092"/>
    <w:rsid w:val="0060040D"/>
    <w:rsid w:val="00606014"/>
    <w:rsid w:val="00607CB2"/>
    <w:rsid w:val="00610A11"/>
    <w:rsid w:val="00613086"/>
    <w:rsid w:val="00626FF9"/>
    <w:rsid w:val="0063326F"/>
    <w:rsid w:val="00636DF2"/>
    <w:rsid w:val="00640A0F"/>
    <w:rsid w:val="00647740"/>
    <w:rsid w:val="00656CAC"/>
    <w:rsid w:val="00660369"/>
    <w:rsid w:val="00675AFA"/>
    <w:rsid w:val="00685CEC"/>
    <w:rsid w:val="006864AF"/>
    <w:rsid w:val="006864B3"/>
    <w:rsid w:val="00697F85"/>
    <w:rsid w:val="006A2A0C"/>
    <w:rsid w:val="006B3A9B"/>
    <w:rsid w:val="006B3E36"/>
    <w:rsid w:val="006E5628"/>
    <w:rsid w:val="006F17CA"/>
    <w:rsid w:val="007015E9"/>
    <w:rsid w:val="0070282B"/>
    <w:rsid w:val="00722D4B"/>
    <w:rsid w:val="007318F1"/>
    <w:rsid w:val="00732A1E"/>
    <w:rsid w:val="00735EB5"/>
    <w:rsid w:val="00774219"/>
    <w:rsid w:val="00791A51"/>
    <w:rsid w:val="00793A6F"/>
    <w:rsid w:val="007A13A4"/>
    <w:rsid w:val="007B3C7D"/>
    <w:rsid w:val="007B6F9B"/>
    <w:rsid w:val="007B7D46"/>
    <w:rsid w:val="007C069D"/>
    <w:rsid w:val="007C3563"/>
    <w:rsid w:val="007D21DE"/>
    <w:rsid w:val="007D2E18"/>
    <w:rsid w:val="007D3C1C"/>
    <w:rsid w:val="007E4DCA"/>
    <w:rsid w:val="007F5DA0"/>
    <w:rsid w:val="007F77CD"/>
    <w:rsid w:val="007F789C"/>
    <w:rsid w:val="00804B10"/>
    <w:rsid w:val="00807058"/>
    <w:rsid w:val="00811490"/>
    <w:rsid w:val="00825306"/>
    <w:rsid w:val="0083014C"/>
    <w:rsid w:val="00851365"/>
    <w:rsid w:val="008621F9"/>
    <w:rsid w:val="0086278A"/>
    <w:rsid w:val="0088398D"/>
    <w:rsid w:val="00884EAC"/>
    <w:rsid w:val="00894FC5"/>
    <w:rsid w:val="008A1B37"/>
    <w:rsid w:val="008A3C96"/>
    <w:rsid w:val="008D0CEA"/>
    <w:rsid w:val="008D0E37"/>
    <w:rsid w:val="008D5974"/>
    <w:rsid w:val="008E3BD1"/>
    <w:rsid w:val="008F57E9"/>
    <w:rsid w:val="009167D5"/>
    <w:rsid w:val="009347B1"/>
    <w:rsid w:val="00946B95"/>
    <w:rsid w:val="009528A9"/>
    <w:rsid w:val="00953059"/>
    <w:rsid w:val="00977DF9"/>
    <w:rsid w:val="0098406E"/>
    <w:rsid w:val="00984F51"/>
    <w:rsid w:val="009A3ED6"/>
    <w:rsid w:val="009B1286"/>
    <w:rsid w:val="009B1DCB"/>
    <w:rsid w:val="009B41DE"/>
    <w:rsid w:val="009C2E4F"/>
    <w:rsid w:val="009D5633"/>
    <w:rsid w:val="009E554E"/>
    <w:rsid w:val="009F6265"/>
    <w:rsid w:val="009F6F91"/>
    <w:rsid w:val="00A04CD5"/>
    <w:rsid w:val="00A2140E"/>
    <w:rsid w:val="00A25E11"/>
    <w:rsid w:val="00A3436F"/>
    <w:rsid w:val="00A3560C"/>
    <w:rsid w:val="00A418FD"/>
    <w:rsid w:val="00A61648"/>
    <w:rsid w:val="00A61721"/>
    <w:rsid w:val="00A61AA9"/>
    <w:rsid w:val="00A6466D"/>
    <w:rsid w:val="00A677D0"/>
    <w:rsid w:val="00A7359E"/>
    <w:rsid w:val="00A92397"/>
    <w:rsid w:val="00AA4146"/>
    <w:rsid w:val="00B05740"/>
    <w:rsid w:val="00B16657"/>
    <w:rsid w:val="00B327D1"/>
    <w:rsid w:val="00B51CA1"/>
    <w:rsid w:val="00B55E92"/>
    <w:rsid w:val="00B6000C"/>
    <w:rsid w:val="00B727D1"/>
    <w:rsid w:val="00B87477"/>
    <w:rsid w:val="00B93F9F"/>
    <w:rsid w:val="00B970FD"/>
    <w:rsid w:val="00BA06F5"/>
    <w:rsid w:val="00BB30CF"/>
    <w:rsid w:val="00BD1F4F"/>
    <w:rsid w:val="00BE4A6F"/>
    <w:rsid w:val="00BF1B7F"/>
    <w:rsid w:val="00BF2092"/>
    <w:rsid w:val="00BF5539"/>
    <w:rsid w:val="00C0628A"/>
    <w:rsid w:val="00C334F8"/>
    <w:rsid w:val="00C410CD"/>
    <w:rsid w:val="00C465ED"/>
    <w:rsid w:val="00C52C16"/>
    <w:rsid w:val="00C60287"/>
    <w:rsid w:val="00C66F61"/>
    <w:rsid w:val="00C816B8"/>
    <w:rsid w:val="00C9476D"/>
    <w:rsid w:val="00CC20A9"/>
    <w:rsid w:val="00CC67BD"/>
    <w:rsid w:val="00CC6A07"/>
    <w:rsid w:val="00CD5879"/>
    <w:rsid w:val="00CD6573"/>
    <w:rsid w:val="00CD68B8"/>
    <w:rsid w:val="00CE2BD3"/>
    <w:rsid w:val="00CF4A33"/>
    <w:rsid w:val="00CF74B0"/>
    <w:rsid w:val="00D0401B"/>
    <w:rsid w:val="00D10843"/>
    <w:rsid w:val="00D35F3D"/>
    <w:rsid w:val="00D457EB"/>
    <w:rsid w:val="00D57B07"/>
    <w:rsid w:val="00D637EA"/>
    <w:rsid w:val="00D65262"/>
    <w:rsid w:val="00D7353C"/>
    <w:rsid w:val="00D87246"/>
    <w:rsid w:val="00D9584D"/>
    <w:rsid w:val="00DA1D3B"/>
    <w:rsid w:val="00DA6B61"/>
    <w:rsid w:val="00DB6C09"/>
    <w:rsid w:val="00DB7983"/>
    <w:rsid w:val="00DC2731"/>
    <w:rsid w:val="00DC3926"/>
    <w:rsid w:val="00DC5F65"/>
    <w:rsid w:val="00DD5281"/>
    <w:rsid w:val="00DE0FAA"/>
    <w:rsid w:val="00DE79A7"/>
    <w:rsid w:val="00DF6670"/>
    <w:rsid w:val="00E15CDD"/>
    <w:rsid w:val="00E349DE"/>
    <w:rsid w:val="00E36365"/>
    <w:rsid w:val="00E52DFA"/>
    <w:rsid w:val="00E7798A"/>
    <w:rsid w:val="00E967E2"/>
    <w:rsid w:val="00EA36F3"/>
    <w:rsid w:val="00EA772F"/>
    <w:rsid w:val="00EB4AD0"/>
    <w:rsid w:val="00EC51F5"/>
    <w:rsid w:val="00EC6E13"/>
    <w:rsid w:val="00ED383C"/>
    <w:rsid w:val="00EE41A0"/>
    <w:rsid w:val="00EF2094"/>
    <w:rsid w:val="00F01AD4"/>
    <w:rsid w:val="00F34731"/>
    <w:rsid w:val="00F34888"/>
    <w:rsid w:val="00F42329"/>
    <w:rsid w:val="00F508EF"/>
    <w:rsid w:val="00F56711"/>
    <w:rsid w:val="00F56920"/>
    <w:rsid w:val="00F7230A"/>
    <w:rsid w:val="00FA0A27"/>
    <w:rsid w:val="00FB82F9"/>
    <w:rsid w:val="00FF2186"/>
    <w:rsid w:val="03257B16"/>
    <w:rsid w:val="038F6900"/>
    <w:rsid w:val="0434889F"/>
    <w:rsid w:val="04768348"/>
    <w:rsid w:val="05358225"/>
    <w:rsid w:val="070C4531"/>
    <w:rsid w:val="073FAE4F"/>
    <w:rsid w:val="07893DEC"/>
    <w:rsid w:val="079721A5"/>
    <w:rsid w:val="089B4977"/>
    <w:rsid w:val="09BCCD75"/>
    <w:rsid w:val="0BABB660"/>
    <w:rsid w:val="0C5908D7"/>
    <w:rsid w:val="0DE4F043"/>
    <w:rsid w:val="0E127BA7"/>
    <w:rsid w:val="0EA0FF4D"/>
    <w:rsid w:val="0FA5A8D0"/>
    <w:rsid w:val="0FC6BDBD"/>
    <w:rsid w:val="10583693"/>
    <w:rsid w:val="10DA86B3"/>
    <w:rsid w:val="12662BEE"/>
    <w:rsid w:val="127B9E2D"/>
    <w:rsid w:val="13299355"/>
    <w:rsid w:val="13FF6CA1"/>
    <w:rsid w:val="1419F3C4"/>
    <w:rsid w:val="1445AB3F"/>
    <w:rsid w:val="15AF3896"/>
    <w:rsid w:val="17D22BFD"/>
    <w:rsid w:val="1AE00181"/>
    <w:rsid w:val="1B9434D1"/>
    <w:rsid w:val="1D357DCD"/>
    <w:rsid w:val="1E507834"/>
    <w:rsid w:val="1ED0D716"/>
    <w:rsid w:val="1EFCCF31"/>
    <w:rsid w:val="1EFEE835"/>
    <w:rsid w:val="1F116F52"/>
    <w:rsid w:val="204C4FB7"/>
    <w:rsid w:val="207F0DC8"/>
    <w:rsid w:val="2083FBB9"/>
    <w:rsid w:val="20B1BD3F"/>
    <w:rsid w:val="2137FD1F"/>
    <w:rsid w:val="2254F860"/>
    <w:rsid w:val="22ECF986"/>
    <w:rsid w:val="273BA038"/>
    <w:rsid w:val="283E6DB5"/>
    <w:rsid w:val="28D34710"/>
    <w:rsid w:val="29288CA8"/>
    <w:rsid w:val="2944457E"/>
    <w:rsid w:val="295537BD"/>
    <w:rsid w:val="29934176"/>
    <w:rsid w:val="2AF37752"/>
    <w:rsid w:val="2C1CA55C"/>
    <w:rsid w:val="2DA34ED5"/>
    <w:rsid w:val="2DDDFD2F"/>
    <w:rsid w:val="2E4FC361"/>
    <w:rsid w:val="2E864884"/>
    <w:rsid w:val="30EAAE96"/>
    <w:rsid w:val="31D9E3FC"/>
    <w:rsid w:val="32682004"/>
    <w:rsid w:val="32CCD040"/>
    <w:rsid w:val="3406F878"/>
    <w:rsid w:val="3495728F"/>
    <w:rsid w:val="34A84915"/>
    <w:rsid w:val="352F9960"/>
    <w:rsid w:val="354A5775"/>
    <w:rsid w:val="35E6B817"/>
    <w:rsid w:val="375E1077"/>
    <w:rsid w:val="37E67839"/>
    <w:rsid w:val="381616FE"/>
    <w:rsid w:val="399CD6F8"/>
    <w:rsid w:val="3B3D4600"/>
    <w:rsid w:val="3F492856"/>
    <w:rsid w:val="427081EA"/>
    <w:rsid w:val="42CF888D"/>
    <w:rsid w:val="42E2D192"/>
    <w:rsid w:val="44276BE5"/>
    <w:rsid w:val="446C2901"/>
    <w:rsid w:val="4B159780"/>
    <w:rsid w:val="4C7F99C6"/>
    <w:rsid w:val="4CA9D474"/>
    <w:rsid w:val="4CE2A89E"/>
    <w:rsid w:val="4D6A59FD"/>
    <w:rsid w:val="4E6B2A77"/>
    <w:rsid w:val="50545A0C"/>
    <w:rsid w:val="50BD998C"/>
    <w:rsid w:val="50F54460"/>
    <w:rsid w:val="51C08D1A"/>
    <w:rsid w:val="53995E14"/>
    <w:rsid w:val="54D72F71"/>
    <w:rsid w:val="54FDFB0D"/>
    <w:rsid w:val="5767FFC4"/>
    <w:rsid w:val="581ED9CD"/>
    <w:rsid w:val="58846311"/>
    <w:rsid w:val="590C1797"/>
    <w:rsid w:val="5A80598C"/>
    <w:rsid w:val="5B808690"/>
    <w:rsid w:val="5C647F8C"/>
    <w:rsid w:val="5CD3FF17"/>
    <w:rsid w:val="5E0DF6C5"/>
    <w:rsid w:val="5E4F684E"/>
    <w:rsid w:val="5E7ADA9B"/>
    <w:rsid w:val="5EFB6B11"/>
    <w:rsid w:val="612DDCE8"/>
    <w:rsid w:val="61403BA7"/>
    <w:rsid w:val="62803E90"/>
    <w:rsid w:val="63459982"/>
    <w:rsid w:val="64E9DFF8"/>
    <w:rsid w:val="656440FE"/>
    <w:rsid w:val="6656E17B"/>
    <w:rsid w:val="671C0C65"/>
    <w:rsid w:val="69216FF1"/>
    <w:rsid w:val="6A85244A"/>
    <w:rsid w:val="6ADB56AD"/>
    <w:rsid w:val="6BAC4E2C"/>
    <w:rsid w:val="6C1294DD"/>
    <w:rsid w:val="6C5F9061"/>
    <w:rsid w:val="6D2D8DCD"/>
    <w:rsid w:val="6DDBF58F"/>
    <w:rsid w:val="6F137614"/>
    <w:rsid w:val="6F6A78C4"/>
    <w:rsid w:val="6FE015CE"/>
    <w:rsid w:val="70705C5C"/>
    <w:rsid w:val="73B07BD9"/>
    <w:rsid w:val="74A44D0F"/>
    <w:rsid w:val="74DAE5F2"/>
    <w:rsid w:val="750950D4"/>
    <w:rsid w:val="75606296"/>
    <w:rsid w:val="757B93F2"/>
    <w:rsid w:val="7703637F"/>
    <w:rsid w:val="77E78DD7"/>
    <w:rsid w:val="79F270AE"/>
    <w:rsid w:val="7C57E73F"/>
    <w:rsid w:val="7C62EEFF"/>
    <w:rsid w:val="7D6B0D71"/>
    <w:rsid w:val="7FC31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3C63649F"/>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C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7432">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1306158146">
      <w:bodyDiv w:val="1"/>
      <w:marLeft w:val="0"/>
      <w:marRight w:val="0"/>
      <w:marTop w:val="0"/>
      <w:marBottom w:val="0"/>
      <w:divBdr>
        <w:top w:val="none" w:sz="0" w:space="0" w:color="auto"/>
        <w:left w:val="none" w:sz="0" w:space="0" w:color="auto"/>
        <w:bottom w:val="none" w:sz="0" w:space="0" w:color="auto"/>
        <w:right w:val="none" w:sz="0" w:space="0" w:color="auto"/>
      </w:divBdr>
    </w:div>
    <w:div w:id="1366373586">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21359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eixawards@premierinc.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ra.Robertson@bhs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aylor.Coffman@bhsi.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14243C"/>
    <w:rsid w:val="003D00F2"/>
    <w:rsid w:val="003F7AE8"/>
    <w:rsid w:val="0047438E"/>
    <w:rsid w:val="004A4E34"/>
    <w:rsid w:val="004E666B"/>
    <w:rsid w:val="00586868"/>
    <w:rsid w:val="005B53C4"/>
    <w:rsid w:val="006864AF"/>
    <w:rsid w:val="00774219"/>
    <w:rsid w:val="00791A51"/>
    <w:rsid w:val="00807058"/>
    <w:rsid w:val="00953059"/>
    <w:rsid w:val="00A07EE7"/>
    <w:rsid w:val="00A9575E"/>
    <w:rsid w:val="00B53178"/>
    <w:rsid w:val="00BA06F5"/>
    <w:rsid w:val="00C334F8"/>
    <w:rsid w:val="00C9476D"/>
    <w:rsid w:val="00CC67BD"/>
    <w:rsid w:val="00CC6A07"/>
    <w:rsid w:val="00CF74B0"/>
    <w:rsid w:val="00D35F3D"/>
    <w:rsid w:val="00EA772F"/>
    <w:rsid w:val="00F2434A"/>
    <w:rsid w:val="00F508EF"/>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86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2153</Words>
  <Characters>12275</Characters>
  <Application>Microsoft Office Word</Application>
  <DocSecurity>0</DocSecurity>
  <Lines>102</Lines>
  <Paragraphs>28</Paragraphs>
  <ScaleCrop>false</ScaleCrop>
  <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Richardson, Jennifer (HAR)</cp:lastModifiedBy>
  <cp:revision>5</cp:revision>
  <dcterms:created xsi:type="dcterms:W3CDTF">2025-07-11T14:25:00Z</dcterms:created>
  <dcterms:modified xsi:type="dcterms:W3CDTF">2025-07-11T16:05:00Z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